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854" w:rsidRDefault="00C20854" w:rsidP="00C20854">
      <w:pPr>
        <w:spacing w:after="0" w:line="240" w:lineRule="auto"/>
        <w:jc w:val="right"/>
        <w:rPr>
          <w:rFonts w:ascii="Times New Roman" w:hAnsi="Times New Roman"/>
          <w:b/>
          <w:sz w:val="26"/>
          <w:szCs w:val="26"/>
          <w:lang w:val="uk-UA"/>
        </w:rPr>
      </w:pPr>
      <w:r w:rsidRPr="00BE2F18">
        <w:rPr>
          <w:rFonts w:ascii="Times New Roman" w:hAnsi="Times New Roman"/>
          <w:b/>
          <w:sz w:val="26"/>
          <w:szCs w:val="26"/>
          <w:lang w:val="uk-UA"/>
        </w:rPr>
        <w:t>Додат</w:t>
      </w:r>
      <w:r>
        <w:rPr>
          <w:rFonts w:ascii="Times New Roman" w:hAnsi="Times New Roman"/>
          <w:b/>
          <w:sz w:val="26"/>
          <w:szCs w:val="26"/>
          <w:lang w:val="uk-UA"/>
        </w:rPr>
        <w:t>ок 6</w:t>
      </w:r>
    </w:p>
    <w:p w:rsidR="00C20854" w:rsidRPr="00BE2F18" w:rsidRDefault="00C20854" w:rsidP="00C20854">
      <w:pPr>
        <w:spacing w:after="0" w:line="240" w:lineRule="auto"/>
        <w:jc w:val="right"/>
        <w:rPr>
          <w:rFonts w:ascii="Times New Roman" w:hAnsi="Times New Roman"/>
          <w:sz w:val="26"/>
          <w:szCs w:val="26"/>
          <w:lang w:val="uk-UA"/>
        </w:rPr>
      </w:pPr>
      <w:r w:rsidRPr="00BE2F18">
        <w:rPr>
          <w:rFonts w:ascii="Times New Roman" w:hAnsi="Times New Roman"/>
          <w:sz w:val="26"/>
          <w:szCs w:val="26"/>
          <w:lang w:val="uk-UA"/>
        </w:rPr>
        <w:t>«ЗАТВЕРДЖЕНО»</w:t>
      </w:r>
    </w:p>
    <w:p w:rsidR="00C20854" w:rsidRPr="00BE2F18" w:rsidRDefault="00C20854" w:rsidP="00C20854">
      <w:pPr>
        <w:spacing w:after="0" w:line="240" w:lineRule="auto"/>
        <w:jc w:val="right"/>
        <w:rPr>
          <w:rFonts w:ascii="Times New Roman" w:hAnsi="Times New Roman"/>
          <w:sz w:val="26"/>
          <w:szCs w:val="26"/>
          <w:lang w:val="uk-UA"/>
        </w:rPr>
      </w:pPr>
      <w:r w:rsidRPr="00BE2F18">
        <w:rPr>
          <w:rFonts w:ascii="Times New Roman" w:hAnsi="Times New Roman"/>
          <w:sz w:val="26"/>
          <w:szCs w:val="26"/>
          <w:lang w:val="uk-UA"/>
        </w:rPr>
        <w:t>директор КЗ ЛОР «ЛОІППО»</w:t>
      </w:r>
    </w:p>
    <w:p w:rsidR="00C20854" w:rsidRPr="00BE2F18" w:rsidRDefault="00C20854" w:rsidP="00C20854">
      <w:pPr>
        <w:spacing w:after="0" w:line="240" w:lineRule="auto"/>
        <w:jc w:val="right"/>
        <w:rPr>
          <w:rFonts w:ascii="Times New Roman" w:hAnsi="Times New Roman"/>
          <w:sz w:val="26"/>
          <w:szCs w:val="26"/>
          <w:lang w:val="uk-UA"/>
        </w:rPr>
      </w:pPr>
      <w:r w:rsidRPr="00BE2F18">
        <w:rPr>
          <w:rFonts w:ascii="Times New Roman" w:hAnsi="Times New Roman"/>
          <w:sz w:val="26"/>
          <w:szCs w:val="26"/>
          <w:lang w:val="uk-UA"/>
        </w:rPr>
        <w:t xml:space="preserve">_____________  Павло ХОБЗЕЙ </w:t>
      </w:r>
    </w:p>
    <w:p w:rsidR="00C20854" w:rsidRPr="00BE2F18" w:rsidRDefault="00C20854" w:rsidP="00C20854">
      <w:pPr>
        <w:spacing w:after="0" w:line="240" w:lineRule="auto"/>
        <w:jc w:val="right"/>
        <w:rPr>
          <w:rFonts w:ascii="Times New Roman" w:hAnsi="Times New Roman"/>
          <w:sz w:val="26"/>
          <w:szCs w:val="26"/>
          <w:lang w:val="uk-UA"/>
        </w:rPr>
      </w:pPr>
      <w:r w:rsidRPr="00BE2F18">
        <w:rPr>
          <w:rFonts w:ascii="Times New Roman" w:hAnsi="Times New Roman"/>
          <w:sz w:val="26"/>
          <w:szCs w:val="26"/>
          <w:lang w:val="uk-UA"/>
        </w:rPr>
        <w:t>____________________ 2023 р.</w:t>
      </w:r>
    </w:p>
    <w:p w:rsidR="00C20854" w:rsidRPr="00BE2F18" w:rsidRDefault="00C20854" w:rsidP="00C20854">
      <w:pPr>
        <w:spacing w:after="0" w:line="240" w:lineRule="auto"/>
        <w:ind w:firstLine="709"/>
        <w:jc w:val="center"/>
        <w:rPr>
          <w:rFonts w:ascii="Times New Roman" w:hAnsi="Times New Roman"/>
          <w:b/>
          <w:sz w:val="26"/>
          <w:szCs w:val="26"/>
          <w:lang w:val="uk-UA"/>
        </w:rPr>
      </w:pPr>
    </w:p>
    <w:p w:rsidR="00C20854" w:rsidRPr="00BE2F18" w:rsidRDefault="00C20854" w:rsidP="00C20854">
      <w:pPr>
        <w:spacing w:after="0" w:line="240" w:lineRule="auto"/>
        <w:ind w:firstLine="709"/>
        <w:jc w:val="center"/>
        <w:rPr>
          <w:rFonts w:ascii="Times New Roman" w:hAnsi="Times New Roman"/>
          <w:b/>
          <w:sz w:val="26"/>
          <w:szCs w:val="26"/>
          <w:lang w:val="uk-UA"/>
        </w:rPr>
      </w:pPr>
      <w:r w:rsidRPr="00BE2F18">
        <w:rPr>
          <w:rFonts w:ascii="Times New Roman" w:hAnsi="Times New Roman"/>
          <w:b/>
          <w:sz w:val="26"/>
          <w:szCs w:val="26"/>
          <w:lang w:val="uk-UA"/>
        </w:rPr>
        <w:t>Положення</w:t>
      </w:r>
    </w:p>
    <w:p w:rsidR="00C20854" w:rsidRPr="00BE2F18" w:rsidRDefault="00C20854" w:rsidP="00C20854">
      <w:pPr>
        <w:spacing w:after="0" w:line="240" w:lineRule="auto"/>
        <w:ind w:firstLine="709"/>
        <w:jc w:val="center"/>
        <w:rPr>
          <w:rFonts w:ascii="Times New Roman" w:hAnsi="Times New Roman"/>
          <w:b/>
          <w:sz w:val="26"/>
          <w:szCs w:val="26"/>
          <w:lang w:val="uk-UA"/>
        </w:rPr>
      </w:pPr>
      <w:r w:rsidRPr="00BE2F18">
        <w:rPr>
          <w:rFonts w:ascii="Times New Roman" w:hAnsi="Times New Roman"/>
          <w:b/>
          <w:sz w:val="26"/>
          <w:szCs w:val="26"/>
          <w:lang w:val="uk-UA"/>
        </w:rPr>
        <w:t>про внутрішнє забезпечення якості освіти</w:t>
      </w:r>
    </w:p>
    <w:p w:rsidR="00C20854" w:rsidRPr="00BE2F18" w:rsidRDefault="00C20854" w:rsidP="00C20854">
      <w:pPr>
        <w:spacing w:after="0" w:line="240" w:lineRule="auto"/>
        <w:ind w:firstLine="709"/>
        <w:jc w:val="center"/>
        <w:rPr>
          <w:rFonts w:ascii="Times New Roman" w:hAnsi="Times New Roman"/>
          <w:b/>
          <w:sz w:val="26"/>
          <w:szCs w:val="26"/>
          <w:lang w:val="uk-UA"/>
        </w:rPr>
      </w:pPr>
      <w:r w:rsidRPr="00BE2F18">
        <w:rPr>
          <w:rFonts w:ascii="Times New Roman" w:hAnsi="Times New Roman"/>
          <w:b/>
          <w:sz w:val="26"/>
          <w:szCs w:val="26"/>
          <w:lang w:val="uk-UA"/>
        </w:rPr>
        <w:t>КЗ ЛОР «Львівський обласний інститут післядипломної педагогічної освіти»</w:t>
      </w:r>
    </w:p>
    <w:p w:rsidR="00C20854" w:rsidRPr="00BE2F18" w:rsidRDefault="00C20854" w:rsidP="00C20854">
      <w:pPr>
        <w:spacing w:after="0" w:line="240" w:lineRule="auto"/>
        <w:ind w:firstLine="709"/>
        <w:jc w:val="center"/>
        <w:rPr>
          <w:rFonts w:ascii="Times New Roman" w:hAnsi="Times New Roman"/>
          <w:b/>
          <w:sz w:val="26"/>
          <w:szCs w:val="26"/>
          <w:lang w:val="uk-UA"/>
        </w:rPr>
      </w:pPr>
    </w:p>
    <w:p w:rsidR="00C20854" w:rsidRPr="00BE2F18" w:rsidRDefault="00C20854" w:rsidP="00C20854">
      <w:pPr>
        <w:spacing w:after="0" w:line="240" w:lineRule="auto"/>
        <w:ind w:firstLine="709"/>
        <w:jc w:val="center"/>
        <w:rPr>
          <w:rFonts w:ascii="Times New Roman" w:hAnsi="Times New Roman"/>
          <w:b/>
          <w:sz w:val="26"/>
          <w:szCs w:val="26"/>
          <w:lang w:val="uk-UA"/>
        </w:rPr>
      </w:pPr>
      <w:r w:rsidRPr="00BE2F18">
        <w:rPr>
          <w:rFonts w:ascii="Times New Roman" w:hAnsi="Times New Roman"/>
          <w:b/>
          <w:sz w:val="26"/>
          <w:szCs w:val="26"/>
          <w:lang w:val="uk-UA"/>
        </w:rPr>
        <w:t>1. ЗАГАЛЬНІ ПОЛОЖЕННЯ</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1.1. Внутрішнє забезпечення якості освіти КЗЛОР «ЛОІППО» є системою професійної взаємодії, що розглядає усі види діяльності КЗ ЛОР «ЛОІППО», передбачені Статутом та Програмою розвитку КЗ ЛОР «ЛОІППО» на </w:t>
      </w:r>
      <w:r w:rsidRPr="00BE2F18">
        <w:rPr>
          <w:rFonts w:ascii="Times New Roman" w:hAnsi="Times New Roman"/>
          <w:smallCaps/>
          <w:color w:val="000000"/>
          <w:sz w:val="26"/>
          <w:szCs w:val="26"/>
          <w:lang w:val="uk-UA"/>
        </w:rPr>
        <w:t xml:space="preserve"> 202</w:t>
      </w:r>
      <w:r w:rsidRPr="00BE2F18">
        <w:rPr>
          <w:rFonts w:ascii="Times New Roman" w:hAnsi="Times New Roman"/>
          <w:smallCaps/>
          <w:sz w:val="26"/>
          <w:szCs w:val="26"/>
          <w:lang w:val="uk-UA"/>
        </w:rPr>
        <w:t>1</w:t>
      </w:r>
      <w:r w:rsidRPr="00BE2F18">
        <w:rPr>
          <w:rFonts w:ascii="Times New Roman" w:hAnsi="Times New Roman"/>
          <w:smallCaps/>
          <w:color w:val="000000"/>
          <w:sz w:val="26"/>
          <w:szCs w:val="26"/>
          <w:lang w:val="uk-UA"/>
        </w:rPr>
        <w:t>-20</w:t>
      </w:r>
      <w:r w:rsidRPr="00BE2F18">
        <w:rPr>
          <w:rFonts w:ascii="Times New Roman" w:hAnsi="Times New Roman"/>
          <w:smallCaps/>
          <w:sz w:val="26"/>
          <w:szCs w:val="26"/>
          <w:lang w:val="uk-UA"/>
        </w:rPr>
        <w:t xml:space="preserve">25 </w:t>
      </w:r>
      <w:r w:rsidRPr="00BE2F18">
        <w:rPr>
          <w:rFonts w:ascii="Times New Roman" w:hAnsi="Times New Roman"/>
          <w:sz w:val="26"/>
          <w:szCs w:val="26"/>
          <w:lang w:val="uk-UA"/>
        </w:rPr>
        <w:t xml:space="preserve">роки з погляду досягнення досконалості якості освітньої діяльності для професійного розвитку педагогічних працівників та регламентує взаємовідносини між учасниками освітнього процесу та іншими зацікавленими сторонами.   </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1.2. В основу цього Положення покладені норми Законів «Про освіту»,  «Про вищу освіту», «Про загальну середню освіту», Рекомендації Національного агентства із забезпечення якості вищої освіти стосовно запровадження внутрішньої системи забезпечення якості, “Рекомендації для покращення якості вищої освіти в </w:t>
      </w:r>
      <w:proofErr w:type="spellStart"/>
      <w:r w:rsidRPr="00BE2F18">
        <w:rPr>
          <w:rFonts w:ascii="Times New Roman" w:hAnsi="Times New Roman"/>
          <w:sz w:val="26"/>
          <w:szCs w:val="26"/>
          <w:lang w:val="uk-UA"/>
        </w:rPr>
        <w:t>Україні</w:t>
      </w:r>
      <w:proofErr w:type="spellEnd"/>
      <w:r w:rsidRPr="00BE2F18">
        <w:rPr>
          <w:rFonts w:ascii="Times New Roman" w:hAnsi="Times New Roman"/>
          <w:sz w:val="26"/>
          <w:szCs w:val="26"/>
          <w:lang w:val="uk-UA"/>
        </w:rPr>
        <w:t>”</w:t>
      </w:r>
      <w:r w:rsidRPr="00BE2F18">
        <w:rPr>
          <w:sz w:val="26"/>
          <w:szCs w:val="26"/>
          <w:lang w:val="uk-UA"/>
        </w:rPr>
        <w:t xml:space="preserve">, </w:t>
      </w:r>
      <w:r w:rsidRPr="00BE2F18">
        <w:rPr>
          <w:rFonts w:ascii="Times New Roman" w:hAnsi="Times New Roman"/>
          <w:sz w:val="26"/>
          <w:szCs w:val="26"/>
          <w:lang w:val="uk-UA"/>
        </w:rPr>
        <w:t xml:space="preserve"> інноваційний досвід вищих начальних закладів.</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1.3. КЗ ЛОР «Львівський обласний інститут післядипломної педагогічної освіти» несе відповідальність за якість своїх освітніх послуг, спираючись внутрішню культуру закладу, традиції, політику якості,  власні місію, </w:t>
      </w:r>
      <w:proofErr w:type="spellStart"/>
      <w:r w:rsidRPr="00BE2F18">
        <w:rPr>
          <w:rFonts w:ascii="Times New Roman" w:hAnsi="Times New Roman"/>
          <w:sz w:val="26"/>
          <w:szCs w:val="26"/>
          <w:lang w:val="uk-UA"/>
        </w:rPr>
        <w:t>візію</w:t>
      </w:r>
      <w:proofErr w:type="spellEnd"/>
      <w:r w:rsidRPr="00BE2F18">
        <w:rPr>
          <w:rFonts w:ascii="Times New Roman" w:hAnsi="Times New Roman"/>
          <w:sz w:val="26"/>
          <w:szCs w:val="26"/>
          <w:lang w:val="uk-UA"/>
        </w:rPr>
        <w:t xml:space="preserve"> та цінності.</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1.4. Система внутрішнього забезпечення якості освіти ґрунтується на таких принципах:</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1.4.1. Академічна свобода.</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1.4.2. Відкритість до нових знань та критики.</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1.4.3. Чесність і толерантність у ставленні до всіх своїх членів і партнерів.</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1.4.4. Взаємна вимогливість та довіра, партнерство.</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1.4.5. Ініціативність.</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1.4.6. Професійність та саморозвиток, лідерство.</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1.4.7. Суспільна відповідальність, академічна доброчесність.</w:t>
      </w:r>
    </w:p>
    <w:p w:rsidR="00C20854" w:rsidRPr="00BE2F18" w:rsidRDefault="00C20854" w:rsidP="00C20854">
      <w:pPr>
        <w:spacing w:after="0" w:line="240" w:lineRule="auto"/>
        <w:ind w:firstLine="709"/>
        <w:jc w:val="both"/>
        <w:rPr>
          <w:rFonts w:ascii="Times New Roman" w:hAnsi="Times New Roman"/>
          <w:sz w:val="26"/>
          <w:szCs w:val="26"/>
          <w:lang w:val="uk-UA"/>
        </w:rPr>
      </w:pPr>
    </w:p>
    <w:p w:rsidR="00C20854" w:rsidRPr="00BE2F18" w:rsidRDefault="00C20854" w:rsidP="00C20854">
      <w:pPr>
        <w:spacing w:after="0" w:line="240" w:lineRule="auto"/>
        <w:ind w:firstLine="709"/>
        <w:jc w:val="center"/>
        <w:rPr>
          <w:rFonts w:ascii="Times New Roman" w:hAnsi="Times New Roman"/>
          <w:b/>
          <w:sz w:val="26"/>
          <w:szCs w:val="26"/>
          <w:lang w:val="uk-UA"/>
        </w:rPr>
      </w:pPr>
      <w:r w:rsidRPr="00BE2F18">
        <w:rPr>
          <w:rFonts w:ascii="Times New Roman" w:hAnsi="Times New Roman"/>
          <w:b/>
          <w:sz w:val="26"/>
          <w:szCs w:val="26"/>
          <w:lang w:val="uk-UA"/>
        </w:rPr>
        <w:t>2. ОСНОВНІ ЗАВДАННЯ</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2.1. Основними завданнями внутрішнього забезпечення якості є:</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2.1.1. Забезпечення якості освіти КЗ ЛОР «ЛОІППО» як закладу професійного розвитку педагогічних працівників.</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2.1.2. Забезпечення вимог та очікувань педагогічних працівників,  які підвищують кваліфікацію у КЗ ЛОР «ЛОІППО», а також органів державної влади й управління.</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2.1.3. Моніторинг та оцінювання якості освітнього процесу на всіх етапах його реалізації. </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2.1.4. Створення алгоритму постійної інституційної уваги до якості освіти, включно з переглядом і покращенням програм підвищення кваліфікації педагогічних працівників на  курсах та спецкурсах.   </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2.1.5. Забезпечення конкурентоздатності КЗ ЛОР «ЛОІППО» на ринку послуг з професійного розвитку педагогічних працівників.</w:t>
      </w:r>
    </w:p>
    <w:p w:rsidR="00C20854" w:rsidRPr="00BE2F18" w:rsidRDefault="00C20854" w:rsidP="00C20854">
      <w:pPr>
        <w:spacing w:after="0" w:line="240" w:lineRule="auto"/>
        <w:ind w:firstLine="709"/>
        <w:jc w:val="both"/>
        <w:rPr>
          <w:sz w:val="26"/>
          <w:szCs w:val="26"/>
          <w:lang w:val="uk-UA"/>
        </w:rPr>
      </w:pPr>
      <w:r w:rsidRPr="00BE2F18">
        <w:rPr>
          <w:rFonts w:ascii="Times New Roman" w:hAnsi="Times New Roman"/>
          <w:sz w:val="26"/>
          <w:szCs w:val="26"/>
          <w:lang w:val="uk-UA"/>
        </w:rPr>
        <w:lastRenderedPageBreak/>
        <w:t>2.1.6. Розвиток репутаційного капіталу КЗ ЛОР «ЛОІППО».</w:t>
      </w:r>
    </w:p>
    <w:p w:rsidR="00C20854" w:rsidRPr="00BE2F18" w:rsidRDefault="00C20854" w:rsidP="00C20854">
      <w:pPr>
        <w:spacing w:after="0" w:line="240" w:lineRule="auto"/>
        <w:ind w:firstLine="709"/>
        <w:jc w:val="both"/>
        <w:rPr>
          <w:rFonts w:ascii="Times New Roman" w:hAnsi="Times New Roman"/>
          <w:sz w:val="26"/>
          <w:szCs w:val="26"/>
          <w:lang w:val="uk-UA"/>
        </w:rPr>
      </w:pPr>
    </w:p>
    <w:p w:rsidR="00C20854" w:rsidRPr="00BE2F18" w:rsidRDefault="00C20854" w:rsidP="00C20854">
      <w:pPr>
        <w:spacing w:after="0" w:line="240" w:lineRule="auto"/>
        <w:ind w:firstLine="709"/>
        <w:jc w:val="center"/>
        <w:rPr>
          <w:rFonts w:ascii="Times New Roman" w:hAnsi="Times New Roman"/>
          <w:b/>
          <w:sz w:val="26"/>
          <w:szCs w:val="26"/>
          <w:lang w:val="uk-UA"/>
        </w:rPr>
      </w:pPr>
      <w:r w:rsidRPr="00BE2F18">
        <w:rPr>
          <w:rFonts w:ascii="Times New Roman" w:hAnsi="Times New Roman"/>
          <w:b/>
          <w:sz w:val="26"/>
          <w:szCs w:val="26"/>
          <w:lang w:val="uk-UA"/>
        </w:rPr>
        <w:t>3. ФУНКЦІЇ</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3.1. Система внутрішнього забезпечення якості освіти КЗ ЛОР «ЛОІППО» включає в себе такі види діяльності:</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3.1.1. Координація діяльності усіх суб’єктів освітнього процесу  КЗ ЛОР «ЛОІППО».</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3.1.2.  Розподіл повноважень.</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3.1.3. Забезпечення прозорості прийняття ефективних рішень на всіх управлінських рівнях.</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3.1.4. </w:t>
      </w:r>
      <w:proofErr w:type="spellStart"/>
      <w:r w:rsidRPr="00BE2F18">
        <w:rPr>
          <w:rFonts w:ascii="Times New Roman" w:hAnsi="Times New Roman"/>
          <w:sz w:val="26"/>
          <w:szCs w:val="26"/>
          <w:lang w:val="uk-UA"/>
        </w:rPr>
        <w:t>Клієнтоорієнтоване</w:t>
      </w:r>
      <w:proofErr w:type="spellEnd"/>
      <w:r w:rsidRPr="00BE2F18">
        <w:rPr>
          <w:rFonts w:ascii="Times New Roman" w:hAnsi="Times New Roman"/>
          <w:sz w:val="26"/>
          <w:szCs w:val="26"/>
          <w:lang w:val="uk-UA"/>
        </w:rPr>
        <w:t xml:space="preserve"> навчання, викладання та оцінювання, забезпечення реальної вибірковості спецкурсів.</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3.1.5. Регулярний збір і обробка інформації щодо якості: навчання і викладання (опитування слухачів), наукової та інноваційної діяльності (наукові публікації), викладацького складу, управлінських процесів (опитування викладачів), надання освітніх послуг (опитування замовників освітніх послуг - керівників закладів загальної середньої освіти, працівників ЦПР).</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3.1.6. Оцінювання результатів підвищення кваліфікації, результативності роботи науково-педагогічних працівників та кафедр КЗ ЛОР «ЛОІППО».</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3.1.7. Регулярний перегляд, удосконалення  та розробка і впровадження нових курсів та спецкурсів для професійного розвитку педагогів Львівщини.</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3.1.8. Забезпечення публічності інформації про програми курсів та спецкурсів для підвищення кваліфікації педагогічних працівників.</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3.1.9. Формування навчальних матеріалів для забезпечення освітнього процесу.</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3.1.10. Забезпечення академічної доброчесності.</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3.1.11. Підвищення кваліфікації науково-педагогічних і педагогічних працівників КЗ ЛОР «ЛОІППО» (зокрема і через навчання з досвіду, зокрема  через відвідування пар своїх колег).</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3.1.12. Забезпечення якісного складу науково-педагогічних і педагогічних працівників КЗ ЛОР «ЛОІППО».</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3.1.13. Упровадження інноваційних технологій та </w:t>
      </w:r>
      <w:proofErr w:type="spellStart"/>
      <w:r w:rsidRPr="00BE2F18">
        <w:rPr>
          <w:rFonts w:ascii="Times New Roman" w:hAnsi="Times New Roman"/>
          <w:sz w:val="26"/>
          <w:szCs w:val="26"/>
          <w:lang w:val="uk-UA"/>
        </w:rPr>
        <w:t>методик</w:t>
      </w:r>
      <w:proofErr w:type="spellEnd"/>
      <w:r w:rsidRPr="00BE2F18">
        <w:rPr>
          <w:rFonts w:ascii="Times New Roman" w:hAnsi="Times New Roman"/>
          <w:sz w:val="26"/>
          <w:szCs w:val="26"/>
          <w:lang w:val="uk-UA"/>
        </w:rPr>
        <w:t xml:space="preserve"> навчання.</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3.1.14. Забезпечення внутрішньої комунікації, </w:t>
      </w:r>
      <w:proofErr w:type="spellStart"/>
      <w:r w:rsidRPr="00BE2F18">
        <w:rPr>
          <w:rFonts w:ascii="Times New Roman" w:hAnsi="Times New Roman"/>
          <w:sz w:val="26"/>
          <w:szCs w:val="26"/>
          <w:lang w:val="uk-UA"/>
        </w:rPr>
        <w:t>зворотнього</w:t>
      </w:r>
      <w:proofErr w:type="spellEnd"/>
      <w:r w:rsidRPr="00BE2F18">
        <w:rPr>
          <w:rFonts w:ascii="Times New Roman" w:hAnsi="Times New Roman"/>
          <w:sz w:val="26"/>
          <w:szCs w:val="26"/>
          <w:lang w:val="uk-UA"/>
        </w:rPr>
        <w:t xml:space="preserve"> зв’язку і доступності інформації для педагогічної та науково-педагогічної спільноти  КЗ ЛОР «ЛОІППО».</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3.1.15. Комунікація зі </w:t>
      </w:r>
      <w:proofErr w:type="spellStart"/>
      <w:r w:rsidRPr="00BE2F18">
        <w:rPr>
          <w:rFonts w:ascii="Times New Roman" w:hAnsi="Times New Roman"/>
          <w:sz w:val="26"/>
          <w:szCs w:val="26"/>
          <w:lang w:val="uk-UA"/>
        </w:rPr>
        <w:t>стейкхолдерами</w:t>
      </w:r>
      <w:proofErr w:type="spellEnd"/>
      <w:r w:rsidRPr="00BE2F18">
        <w:rPr>
          <w:rFonts w:ascii="Times New Roman" w:hAnsi="Times New Roman"/>
          <w:sz w:val="26"/>
          <w:szCs w:val="26"/>
          <w:lang w:val="uk-UA"/>
        </w:rPr>
        <w:t>: органами державної влади, закладами середньої освіти, Центрами професійного розвитку, громадськими організаціями,  вітчизняними та зарубіжними партнерами.</w:t>
      </w:r>
    </w:p>
    <w:p w:rsidR="00C20854" w:rsidRPr="00BE2F18" w:rsidRDefault="00C20854" w:rsidP="00C20854">
      <w:pPr>
        <w:spacing w:after="0" w:line="240" w:lineRule="auto"/>
        <w:ind w:firstLine="709"/>
        <w:jc w:val="both"/>
        <w:rPr>
          <w:rFonts w:ascii="Times New Roman" w:hAnsi="Times New Roman"/>
          <w:b/>
          <w:sz w:val="26"/>
          <w:szCs w:val="26"/>
          <w:lang w:val="uk-UA"/>
        </w:rPr>
      </w:pPr>
    </w:p>
    <w:p w:rsidR="00C20854" w:rsidRPr="00BE2F18" w:rsidRDefault="00C20854" w:rsidP="00C20854">
      <w:pPr>
        <w:spacing w:after="0" w:line="240" w:lineRule="auto"/>
        <w:ind w:firstLine="709"/>
        <w:jc w:val="center"/>
        <w:rPr>
          <w:rFonts w:ascii="Times New Roman" w:hAnsi="Times New Roman"/>
          <w:b/>
          <w:sz w:val="26"/>
          <w:szCs w:val="26"/>
          <w:lang w:val="uk-UA"/>
        </w:rPr>
      </w:pPr>
      <w:r w:rsidRPr="00BE2F18">
        <w:rPr>
          <w:rFonts w:ascii="Times New Roman" w:hAnsi="Times New Roman"/>
          <w:b/>
          <w:sz w:val="26"/>
          <w:szCs w:val="26"/>
          <w:lang w:val="uk-UA"/>
        </w:rPr>
        <w:t>4. СТРУКТУРА</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4.1. Відповідальність за забезпечення якості освіти у КЗ ЛОР «ЛОІППО» покладається на таких керівників та підрозділи КЗ ЛОР «ЛОІППО» (їхні повноваження визначаються відповідними Положеннями):</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4.1.1. Директор КЗ ЛОР «ЛОІППО» (загальне управління і контроль за організацією навчальної, наукової, організаційно-методичної діяльності інституту).</w:t>
      </w:r>
    </w:p>
    <w:p w:rsidR="00C20854" w:rsidRPr="00BE2F18" w:rsidRDefault="00C20854" w:rsidP="00C20854">
      <w:pPr>
        <w:tabs>
          <w:tab w:val="left" w:pos="993"/>
        </w:tabs>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4.1.2. Заступник директора з науково-педагогічної роботи за напрямом -навчальна діяльність (модернізація та систематичне оновлення існуючих освітніх програм підвищення кваліфікації для всіх категорій слухачів; модернізація системи організації навчання; </w:t>
      </w:r>
      <w:proofErr w:type="spellStart"/>
      <w:r w:rsidRPr="00BE2F18">
        <w:rPr>
          <w:rFonts w:ascii="Times New Roman" w:hAnsi="Times New Roman"/>
          <w:sz w:val="26"/>
          <w:szCs w:val="26"/>
          <w:lang w:val="uk-UA"/>
        </w:rPr>
        <w:t>клієнтоорієнтованість</w:t>
      </w:r>
      <w:proofErr w:type="spellEnd"/>
      <w:r w:rsidRPr="00BE2F18">
        <w:rPr>
          <w:rFonts w:ascii="Times New Roman" w:hAnsi="Times New Roman"/>
          <w:sz w:val="26"/>
          <w:szCs w:val="26"/>
          <w:lang w:val="uk-UA"/>
        </w:rPr>
        <w:t xml:space="preserve"> освітніх послуг).</w:t>
      </w:r>
    </w:p>
    <w:p w:rsidR="00C20854" w:rsidRPr="00BE2F18" w:rsidRDefault="00C20854" w:rsidP="00C20854">
      <w:pPr>
        <w:tabs>
          <w:tab w:val="left" w:pos="993"/>
        </w:tabs>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4.1.3. Заступник директора з науково-педагогічної роботи за напрямом - науково-методична діяльність (інформаційні системи управління освітнім процесом та інші інформаційні ресурси; реалізація державної та регіональної політики згідно з </w:t>
      </w:r>
      <w:r w:rsidRPr="00BE2F18">
        <w:rPr>
          <w:rFonts w:ascii="Times New Roman" w:hAnsi="Times New Roman"/>
          <w:sz w:val="26"/>
          <w:szCs w:val="26"/>
          <w:lang w:val="uk-UA"/>
        </w:rPr>
        <w:lastRenderedPageBreak/>
        <w:t>Концепцією НУШ та реформами інших секторів освіти; організація методичного супроводу освітнього процесу в умовах децентралізації).</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4.1.4. Заступник директора з науково-педагогічної роботи за напрямом - науково-дослідна діяльність (інтеграція наукових педагогічних досліджень,  інноваційних ідей, добрих педагогічних практик  та освітнього процесу; розвиток інформаційно-наукового середовища інституту).</w:t>
      </w:r>
    </w:p>
    <w:p w:rsidR="00C20854" w:rsidRPr="00BE2F18" w:rsidRDefault="00C20854" w:rsidP="00C20854">
      <w:pPr>
        <w:tabs>
          <w:tab w:val="left" w:pos="993"/>
        </w:tabs>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4.1.5 Заступник директора з науково-педагогічної роботи за напрямом - організаційно-методична діяльність</w:t>
      </w:r>
      <w:r w:rsidRPr="00BE2F18">
        <w:rPr>
          <w:rFonts w:ascii="Times New Roman" w:hAnsi="Times New Roman"/>
          <w:b/>
          <w:sz w:val="26"/>
          <w:szCs w:val="26"/>
          <w:lang w:val="uk-UA"/>
        </w:rPr>
        <w:t xml:space="preserve"> </w:t>
      </w:r>
      <w:r w:rsidRPr="00BE2F18">
        <w:rPr>
          <w:rFonts w:ascii="Times New Roman" w:hAnsi="Times New Roman"/>
          <w:sz w:val="26"/>
          <w:szCs w:val="26"/>
          <w:lang w:val="uk-UA"/>
        </w:rPr>
        <w:t>(розвиток соціального капіталу та матеріально-технічної бази інституту, зокрема нормативно-правове забезпечення; розвиток кадрового потенціалу інституту; зміцнення матеріально-технічної бази);</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4.1.6. Вчена рада КЗ ЛОР «ЛОІППО», до повноважень якої у сфері забезпечення та контролю якості освіти належить: </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 визначення стратегії і затвердження програми розвитку КЗ ЛОР «ЛОІППО»,  шляхів розвитку освітньої  та інноваційної діяльності; </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визначення системи та затвердження процедури внутрішнього забезпечення  якості освіти у КЗ ЛОР «ЛОІППО»;</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проведення моніторингу освітньої та науково-педагогічної діяльності структурних  підрозділів;</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розгляд питань, пов’язаних із якістю освітньої діяльності  кафедр;</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обрання за конкурсом на посади науково-педагогічних працівників;</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ухвалення рішень з питань організації освітнього процесу тощо.</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4.1.7. Науково-методична рада КЗ ЛОР «ЛОІППО», повноваження якої у сфері забезпечення та контролю якості освіти такі:</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затвердження освітніх програм 30-годинних курсів підвищення кваліфікації педагогічних працівників та навчальних програм 8-годинних спецкурсів;</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розгляд і схвалення навчально-методичних матеріалів науково-педагогічних та педагогічних працівників КЗ ЛОР «ЛОІППО».</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4.1.8. Кабінет «Центр внутрішнього забезпечення якості освіти», діяльність якого визначається відповідним Положенням. Основні завдання кабінету у системі внутрішнього забезпечення якості освіти інституту такі: </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  моніторинг освітньої діяльності, дотримання норм академічної доброчесності; </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 опитування слухачів, замовників послуг з підвищення кваліфікації педагогічних працівників, науково-педагогічних працівників; </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 формування аналітичних даних для ефективного управління якістю освіти;  </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 участь у плануванні професійного розвитку науково-педагогічних працівників  КЗ ЛОР «ЛОІППО»; </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участь у вдосконаленні програм  спецкурсів, курсів підвищення кваліфікації педагогів Львівщини та якості викладання.</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    4.1.9. Відповідальність кафедр за забезпечення якості освіти у КЗ ЛОР «ЛОІППО» визначена </w:t>
      </w:r>
      <w:r w:rsidRPr="00BE2F18">
        <w:rPr>
          <w:rFonts w:ascii="Times New Roman" w:hAnsi="Times New Roman"/>
          <w:bCs/>
          <w:color w:val="000000"/>
          <w:sz w:val="26"/>
          <w:szCs w:val="26"/>
          <w:lang w:val="uk-UA"/>
        </w:rPr>
        <w:t>Положенням про кафедру комунального закладу Львівської обласної ради «Львівський обласний інститут післядипломної педагогічної освіти»</w:t>
      </w:r>
      <w:r w:rsidRPr="00BE2F18">
        <w:rPr>
          <w:rFonts w:ascii="Times New Roman" w:hAnsi="Times New Roman"/>
          <w:sz w:val="26"/>
          <w:szCs w:val="26"/>
          <w:lang w:val="uk-UA"/>
        </w:rPr>
        <w:t>:</w:t>
      </w:r>
    </w:p>
    <w:p w:rsidR="00C20854" w:rsidRPr="00BE2F18" w:rsidRDefault="00C20854" w:rsidP="00C20854">
      <w:pPr>
        <w:pStyle w:val="docdata"/>
        <w:spacing w:before="0" w:beforeAutospacing="0" w:after="0" w:afterAutospacing="0"/>
        <w:ind w:firstLine="709"/>
        <w:jc w:val="both"/>
        <w:rPr>
          <w:color w:val="000000"/>
          <w:sz w:val="26"/>
          <w:szCs w:val="26"/>
        </w:rPr>
      </w:pPr>
      <w:r w:rsidRPr="00BE2F18">
        <w:rPr>
          <w:sz w:val="26"/>
          <w:szCs w:val="26"/>
        </w:rPr>
        <w:t xml:space="preserve">- </w:t>
      </w:r>
      <w:r w:rsidRPr="00BE2F18">
        <w:rPr>
          <w:rStyle w:val="3248"/>
          <w:color w:val="000000"/>
          <w:sz w:val="26"/>
          <w:szCs w:val="26"/>
        </w:rPr>
        <w:t xml:space="preserve">проведення на належному рівні лекцій (з елементами </w:t>
      </w:r>
      <w:proofErr w:type="spellStart"/>
      <w:r w:rsidRPr="00BE2F18">
        <w:rPr>
          <w:color w:val="000000"/>
          <w:sz w:val="26"/>
          <w:szCs w:val="26"/>
        </w:rPr>
        <w:t>інтеракції</w:t>
      </w:r>
      <w:proofErr w:type="spellEnd"/>
      <w:r w:rsidRPr="00BE2F18">
        <w:rPr>
          <w:color w:val="000000"/>
          <w:sz w:val="26"/>
          <w:szCs w:val="26"/>
        </w:rPr>
        <w:t xml:space="preserve">, проблемних, в режимі онлайн тощо), практичних занять (навчальних тренінгів, ділових ігор, майстер-класів, моделювання та ін.), семінарських занять (семінарів, </w:t>
      </w:r>
      <w:proofErr w:type="spellStart"/>
      <w:r w:rsidRPr="00BE2F18">
        <w:rPr>
          <w:color w:val="000000"/>
          <w:sz w:val="26"/>
          <w:szCs w:val="26"/>
        </w:rPr>
        <w:t>вебінарів</w:t>
      </w:r>
      <w:proofErr w:type="spellEnd"/>
      <w:r w:rsidRPr="00BE2F18">
        <w:rPr>
          <w:color w:val="000000"/>
          <w:sz w:val="26"/>
          <w:szCs w:val="26"/>
        </w:rPr>
        <w:t xml:space="preserve"> тощо);</w:t>
      </w:r>
    </w:p>
    <w:p w:rsidR="00C20854" w:rsidRPr="00BE2F18" w:rsidRDefault="00C20854" w:rsidP="00C20854">
      <w:pPr>
        <w:pStyle w:val="docdata"/>
        <w:spacing w:before="0" w:beforeAutospacing="0" w:after="0" w:afterAutospacing="0"/>
        <w:ind w:firstLine="709"/>
        <w:jc w:val="both"/>
        <w:rPr>
          <w:sz w:val="26"/>
          <w:szCs w:val="26"/>
        </w:rPr>
      </w:pPr>
      <w:r w:rsidRPr="00BE2F18">
        <w:rPr>
          <w:color w:val="000000"/>
          <w:sz w:val="26"/>
          <w:szCs w:val="26"/>
        </w:rPr>
        <w:t xml:space="preserve">-  розроблення, перегляд та </w:t>
      </w:r>
      <w:r w:rsidRPr="00BE2F18">
        <w:rPr>
          <w:sz w:val="26"/>
          <w:szCs w:val="26"/>
        </w:rPr>
        <w:t xml:space="preserve">удосконалення програм підвищення кваліфікації курсів та спецкурсів, </w:t>
      </w:r>
    </w:p>
    <w:p w:rsidR="00C20854" w:rsidRPr="00BE2F18" w:rsidRDefault="00C20854" w:rsidP="00C20854">
      <w:pPr>
        <w:pStyle w:val="docdata"/>
        <w:spacing w:before="0" w:beforeAutospacing="0" w:after="0" w:afterAutospacing="0"/>
        <w:ind w:firstLine="709"/>
        <w:jc w:val="both"/>
        <w:rPr>
          <w:rStyle w:val="3026"/>
          <w:color w:val="000000"/>
          <w:sz w:val="26"/>
          <w:szCs w:val="26"/>
        </w:rPr>
      </w:pPr>
      <w:r w:rsidRPr="00BE2F18">
        <w:rPr>
          <w:sz w:val="26"/>
          <w:szCs w:val="26"/>
        </w:rPr>
        <w:t xml:space="preserve">- </w:t>
      </w:r>
      <w:r w:rsidRPr="00BE2F18">
        <w:rPr>
          <w:rStyle w:val="3026"/>
          <w:color w:val="000000"/>
          <w:sz w:val="26"/>
          <w:szCs w:val="26"/>
        </w:rPr>
        <w:t xml:space="preserve">написання навчально-методичних посібників та методичних рекомендацій (методичних вказівок), розроблення і впровадження наочних навчальних посібників (фільмів, презентацій тощо) </w:t>
      </w:r>
    </w:p>
    <w:p w:rsidR="00C20854" w:rsidRPr="00BE2F18" w:rsidRDefault="00C20854" w:rsidP="00C20854">
      <w:pPr>
        <w:pStyle w:val="docdata"/>
        <w:spacing w:before="0" w:beforeAutospacing="0" w:after="0" w:afterAutospacing="0"/>
        <w:ind w:firstLine="709"/>
        <w:jc w:val="both"/>
        <w:rPr>
          <w:rStyle w:val="3058"/>
          <w:color w:val="000000"/>
          <w:sz w:val="26"/>
          <w:szCs w:val="26"/>
        </w:rPr>
      </w:pPr>
      <w:r w:rsidRPr="00BE2F18">
        <w:rPr>
          <w:rStyle w:val="3026"/>
          <w:color w:val="000000"/>
          <w:sz w:val="26"/>
          <w:szCs w:val="26"/>
        </w:rPr>
        <w:lastRenderedPageBreak/>
        <w:t xml:space="preserve">- </w:t>
      </w:r>
      <w:r w:rsidRPr="00BE2F18">
        <w:rPr>
          <w:rStyle w:val="3058"/>
          <w:color w:val="000000"/>
          <w:sz w:val="26"/>
          <w:szCs w:val="26"/>
        </w:rPr>
        <w:t xml:space="preserve">формування банку електронних навчальних матеріалів, розроблення й упровадження в освітній процес новітніх форм, методів і технологій навчання. </w:t>
      </w:r>
    </w:p>
    <w:p w:rsidR="00C20854" w:rsidRPr="00BE2F18" w:rsidRDefault="00C20854" w:rsidP="00C20854">
      <w:pPr>
        <w:pStyle w:val="docdata"/>
        <w:spacing w:before="0" w:beforeAutospacing="0" w:after="0" w:afterAutospacing="0"/>
        <w:ind w:firstLine="709"/>
        <w:jc w:val="both"/>
        <w:rPr>
          <w:rStyle w:val="3058"/>
          <w:color w:val="000000"/>
          <w:sz w:val="26"/>
          <w:szCs w:val="26"/>
        </w:rPr>
      </w:pPr>
    </w:p>
    <w:p w:rsidR="00C20854" w:rsidRPr="00BE2F18" w:rsidRDefault="00C20854" w:rsidP="00C20854">
      <w:pPr>
        <w:pStyle w:val="docdata"/>
        <w:spacing w:before="0" w:beforeAutospacing="0" w:after="0" w:afterAutospacing="0"/>
        <w:ind w:firstLine="709"/>
        <w:jc w:val="both"/>
        <w:rPr>
          <w:rStyle w:val="3058"/>
          <w:color w:val="000000"/>
          <w:sz w:val="26"/>
          <w:szCs w:val="26"/>
        </w:rPr>
      </w:pPr>
      <w:r w:rsidRPr="00BE2F18">
        <w:rPr>
          <w:rStyle w:val="3058"/>
          <w:color w:val="000000"/>
          <w:sz w:val="26"/>
          <w:szCs w:val="26"/>
        </w:rPr>
        <w:t>4.1.10. Кабінет дистанційного навчання, до повноважень якого належать:</w:t>
      </w:r>
    </w:p>
    <w:p w:rsidR="00C20854" w:rsidRPr="00BE2F18" w:rsidRDefault="00C20854" w:rsidP="00C20854">
      <w:pPr>
        <w:pStyle w:val="docdata"/>
        <w:spacing w:before="0" w:beforeAutospacing="0" w:after="0" w:afterAutospacing="0"/>
        <w:ind w:firstLine="709"/>
        <w:jc w:val="both"/>
        <w:rPr>
          <w:rStyle w:val="3058"/>
          <w:color w:val="000000"/>
          <w:sz w:val="26"/>
          <w:szCs w:val="26"/>
        </w:rPr>
      </w:pPr>
      <w:r w:rsidRPr="00BE2F18">
        <w:rPr>
          <w:rStyle w:val="3058"/>
          <w:color w:val="000000"/>
          <w:sz w:val="26"/>
          <w:szCs w:val="26"/>
        </w:rPr>
        <w:t>- організаційне та науково-методичне забезпечення дистанційного навчання;</w:t>
      </w:r>
    </w:p>
    <w:p w:rsidR="00C20854" w:rsidRPr="00BE2F18" w:rsidRDefault="00C20854" w:rsidP="00C20854">
      <w:pPr>
        <w:pStyle w:val="docdata"/>
        <w:spacing w:before="0" w:beforeAutospacing="0" w:after="0" w:afterAutospacing="0"/>
        <w:ind w:firstLine="709"/>
        <w:jc w:val="both"/>
        <w:rPr>
          <w:rStyle w:val="3058"/>
          <w:color w:val="000000"/>
          <w:sz w:val="26"/>
          <w:szCs w:val="26"/>
        </w:rPr>
      </w:pPr>
      <w:r w:rsidRPr="00BE2F18">
        <w:rPr>
          <w:rStyle w:val="3058"/>
          <w:color w:val="000000"/>
          <w:sz w:val="26"/>
          <w:szCs w:val="26"/>
        </w:rPr>
        <w:t xml:space="preserve">- підтримка платформи </w:t>
      </w:r>
      <w:r w:rsidRPr="00BE2F18">
        <w:rPr>
          <w:rStyle w:val="3058"/>
          <w:color w:val="000000"/>
          <w:sz w:val="26"/>
          <w:szCs w:val="26"/>
          <w:lang w:val="en-US"/>
        </w:rPr>
        <w:t>Moodle</w:t>
      </w:r>
      <w:r w:rsidRPr="00BE2F18">
        <w:rPr>
          <w:rStyle w:val="3058"/>
          <w:color w:val="000000"/>
          <w:sz w:val="26"/>
          <w:szCs w:val="26"/>
        </w:rPr>
        <w:t xml:space="preserve"> для дистанційного навчання;</w:t>
      </w:r>
    </w:p>
    <w:p w:rsidR="00C20854" w:rsidRPr="00BE2F18" w:rsidRDefault="00C20854" w:rsidP="00C20854">
      <w:pPr>
        <w:pStyle w:val="docdata"/>
        <w:spacing w:before="0" w:beforeAutospacing="0" w:after="0" w:afterAutospacing="0"/>
        <w:ind w:firstLine="709"/>
        <w:jc w:val="both"/>
        <w:rPr>
          <w:rStyle w:val="3058"/>
          <w:color w:val="000000"/>
          <w:sz w:val="26"/>
          <w:szCs w:val="26"/>
        </w:rPr>
      </w:pPr>
      <w:r w:rsidRPr="00BE2F18">
        <w:rPr>
          <w:rStyle w:val="3058"/>
          <w:color w:val="000000"/>
          <w:sz w:val="26"/>
          <w:szCs w:val="26"/>
        </w:rPr>
        <w:t>- моніторинг освітнього процесу;</w:t>
      </w:r>
    </w:p>
    <w:p w:rsidR="00C20854" w:rsidRPr="00BE2F18" w:rsidRDefault="00C20854" w:rsidP="00C20854">
      <w:pPr>
        <w:pStyle w:val="docdata"/>
        <w:spacing w:before="0" w:beforeAutospacing="0" w:after="0" w:afterAutospacing="0"/>
        <w:ind w:firstLine="709"/>
        <w:jc w:val="both"/>
        <w:rPr>
          <w:rStyle w:val="3058"/>
          <w:color w:val="000000"/>
          <w:sz w:val="26"/>
          <w:szCs w:val="26"/>
        </w:rPr>
      </w:pPr>
      <w:r w:rsidRPr="00BE2F18">
        <w:rPr>
          <w:rStyle w:val="3058"/>
          <w:color w:val="000000"/>
          <w:sz w:val="26"/>
          <w:szCs w:val="26"/>
        </w:rPr>
        <w:t>- інформаційно-комп’ютерна підтримка курсів та спецкурсів для підвищення кваліфікації педагогів</w:t>
      </w:r>
    </w:p>
    <w:p w:rsidR="00C20854" w:rsidRPr="00BE2F18" w:rsidRDefault="00C20854" w:rsidP="00C20854">
      <w:pPr>
        <w:pStyle w:val="docdata"/>
        <w:spacing w:before="0" w:beforeAutospacing="0" w:after="0" w:afterAutospacing="0"/>
        <w:ind w:firstLine="709"/>
        <w:jc w:val="both"/>
        <w:rPr>
          <w:rStyle w:val="3058"/>
          <w:color w:val="000000"/>
          <w:sz w:val="26"/>
          <w:szCs w:val="26"/>
        </w:rPr>
      </w:pPr>
    </w:p>
    <w:p w:rsidR="00C20854" w:rsidRPr="00BE2F18" w:rsidRDefault="00C20854" w:rsidP="00C20854">
      <w:pPr>
        <w:pStyle w:val="docdata"/>
        <w:spacing w:before="0" w:beforeAutospacing="0" w:after="0" w:afterAutospacing="0"/>
        <w:ind w:firstLine="709"/>
        <w:jc w:val="both"/>
        <w:rPr>
          <w:sz w:val="26"/>
          <w:szCs w:val="26"/>
        </w:rPr>
      </w:pPr>
      <w:r w:rsidRPr="00BE2F18">
        <w:rPr>
          <w:rStyle w:val="3058"/>
          <w:color w:val="000000"/>
          <w:sz w:val="26"/>
          <w:szCs w:val="26"/>
        </w:rPr>
        <w:t>4.1.11. Кабінет організації навчальної діяльності, о</w:t>
      </w:r>
      <w:r w:rsidRPr="00BE2F18">
        <w:rPr>
          <w:sz w:val="26"/>
          <w:szCs w:val="26"/>
        </w:rPr>
        <w:t>сновні завдання якого у системі внутрішнього забезпечення якості освіти інституту такі:</w:t>
      </w:r>
    </w:p>
    <w:p w:rsidR="00C20854" w:rsidRPr="00BE2F18" w:rsidRDefault="00C20854" w:rsidP="00C20854">
      <w:pPr>
        <w:pStyle w:val="docdata"/>
        <w:spacing w:before="0" w:beforeAutospacing="0" w:after="0" w:afterAutospacing="0"/>
        <w:ind w:firstLine="709"/>
        <w:jc w:val="both"/>
        <w:rPr>
          <w:sz w:val="26"/>
          <w:szCs w:val="26"/>
        </w:rPr>
      </w:pPr>
      <w:r w:rsidRPr="00BE2F18">
        <w:rPr>
          <w:sz w:val="26"/>
          <w:szCs w:val="26"/>
        </w:rPr>
        <w:t>- формування регіонального замовлення на підвищення кваліфікації педагогічних працівників;</w:t>
      </w:r>
    </w:p>
    <w:p w:rsidR="00C20854" w:rsidRPr="00BE2F18" w:rsidRDefault="00C20854" w:rsidP="00C20854">
      <w:pPr>
        <w:pStyle w:val="docdata"/>
        <w:spacing w:before="0" w:beforeAutospacing="0" w:after="0" w:afterAutospacing="0"/>
        <w:ind w:firstLine="709"/>
        <w:jc w:val="both"/>
        <w:rPr>
          <w:sz w:val="26"/>
          <w:szCs w:val="26"/>
        </w:rPr>
      </w:pPr>
      <w:r w:rsidRPr="00BE2F18">
        <w:rPr>
          <w:sz w:val="26"/>
          <w:szCs w:val="26"/>
        </w:rPr>
        <w:t>- формування навчальних груп;</w:t>
      </w:r>
    </w:p>
    <w:p w:rsidR="00C20854" w:rsidRPr="00BE2F18" w:rsidRDefault="00C20854" w:rsidP="00C20854">
      <w:pPr>
        <w:pStyle w:val="docdata"/>
        <w:spacing w:before="0" w:beforeAutospacing="0" w:after="0" w:afterAutospacing="0"/>
        <w:ind w:firstLine="709"/>
        <w:jc w:val="both"/>
        <w:rPr>
          <w:rStyle w:val="3058"/>
          <w:color w:val="000000"/>
          <w:sz w:val="26"/>
          <w:szCs w:val="26"/>
        </w:rPr>
      </w:pPr>
      <w:r w:rsidRPr="00BE2F18">
        <w:rPr>
          <w:sz w:val="26"/>
          <w:szCs w:val="26"/>
        </w:rPr>
        <w:t>- організаційно-методичний супровід навчального процесу в інституті</w:t>
      </w:r>
    </w:p>
    <w:p w:rsidR="00C20854" w:rsidRPr="00BE2F18" w:rsidRDefault="00C20854" w:rsidP="00C20854">
      <w:pPr>
        <w:pStyle w:val="docdata"/>
        <w:spacing w:before="0" w:beforeAutospacing="0" w:after="0" w:afterAutospacing="0"/>
        <w:ind w:firstLine="709"/>
        <w:jc w:val="both"/>
        <w:rPr>
          <w:rStyle w:val="3058"/>
          <w:color w:val="000000"/>
          <w:sz w:val="26"/>
          <w:szCs w:val="26"/>
        </w:rPr>
      </w:pPr>
    </w:p>
    <w:p w:rsidR="00C20854" w:rsidRPr="00BE2F18" w:rsidRDefault="00C20854" w:rsidP="00C20854">
      <w:pPr>
        <w:spacing w:after="0" w:line="240" w:lineRule="auto"/>
        <w:ind w:firstLine="709"/>
        <w:jc w:val="center"/>
        <w:rPr>
          <w:rFonts w:ascii="Times New Roman" w:hAnsi="Times New Roman"/>
          <w:b/>
          <w:sz w:val="26"/>
          <w:szCs w:val="26"/>
          <w:lang w:val="uk-UA"/>
        </w:rPr>
      </w:pPr>
      <w:r w:rsidRPr="00BE2F18">
        <w:rPr>
          <w:rFonts w:ascii="Times New Roman" w:hAnsi="Times New Roman"/>
          <w:b/>
          <w:sz w:val="26"/>
          <w:szCs w:val="26"/>
          <w:lang w:val="uk-UA"/>
        </w:rPr>
        <w:t>5. КОМПОНЕНТИ ПРОЦЕСУ</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5.1. Забезпечення якості освіти у КЗ ЛОР «ЛОІППО» здійснюється через забезпечення якості управлінських та академічних процесів (зокрема освітньої діяльності) та врахування професійного рівня слухачів.</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5.2. До забезпечення якості управлінських та академічних процесів КЗ ЛОР «ЛОІППО» входять:</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5.2.1. Якість організаційного, методичного та матеріально-технічного забезпечення  освітнього процесу.</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5.2.2. Якість викладання.</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5.2.3. Якість програм курсів та спецкурсів.</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5.2.4. Якість результатів підвищення кваліфікації. </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5.2.5. Здатність керівників різних структурних підрозділів інституту приймати ефективні управлінські рішення для подальшого розвитку якості освіти в КЗ ЛОР «ЛОІППО»  (лідерство).</w:t>
      </w:r>
    </w:p>
    <w:p w:rsidR="00C20854" w:rsidRPr="00BE2F18" w:rsidRDefault="00C20854" w:rsidP="00C20854">
      <w:pPr>
        <w:spacing w:after="0" w:line="240" w:lineRule="auto"/>
        <w:ind w:firstLine="709"/>
        <w:jc w:val="both"/>
        <w:rPr>
          <w:rFonts w:ascii="Times New Roman" w:hAnsi="Times New Roman"/>
          <w:sz w:val="26"/>
          <w:szCs w:val="26"/>
          <w:lang w:val="uk-UA"/>
        </w:rPr>
      </w:pPr>
    </w:p>
    <w:p w:rsidR="00C20854" w:rsidRPr="00BE2F18" w:rsidRDefault="00C20854" w:rsidP="00C20854">
      <w:pPr>
        <w:spacing w:after="0" w:line="240" w:lineRule="auto"/>
        <w:ind w:firstLine="709"/>
        <w:jc w:val="center"/>
        <w:rPr>
          <w:rFonts w:ascii="Times New Roman" w:hAnsi="Times New Roman"/>
          <w:b/>
          <w:sz w:val="26"/>
          <w:szCs w:val="26"/>
          <w:lang w:val="uk-UA"/>
        </w:rPr>
      </w:pPr>
      <w:r w:rsidRPr="00BE2F18">
        <w:rPr>
          <w:rFonts w:ascii="Times New Roman" w:hAnsi="Times New Roman"/>
          <w:b/>
          <w:sz w:val="26"/>
          <w:szCs w:val="26"/>
          <w:lang w:val="uk-UA"/>
        </w:rPr>
        <w:t>6. УДОСКОНАЛЕННЯ ОСВІТНЬОГО ПРОЦЕСУ, ПРОГРАМ КУРСІВ ТА СПЕЦКУРСІВ</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6.1. У КЗ ЛОР «ЛОІППО» функціонують механізми взаємодії, розподіл відповідальності з метою моніторингу, перегляду і вдосконалення освітнього процесу, програм курсів та спецкурсів:</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6.1.1. Кабінет «Центр внутрішнього забезпечення якості освіти» у співпраці з кафедрами, кабінетами здійснює регулярний моніторинг якості викладання, програм курсів та спецкурсів через </w:t>
      </w:r>
      <w:proofErr w:type="spellStart"/>
      <w:r w:rsidRPr="00BE2F18">
        <w:rPr>
          <w:rFonts w:ascii="Times New Roman" w:hAnsi="Times New Roman"/>
          <w:sz w:val="26"/>
          <w:szCs w:val="26"/>
          <w:lang w:val="uk-UA"/>
        </w:rPr>
        <w:t>онлайнове</w:t>
      </w:r>
      <w:proofErr w:type="spellEnd"/>
      <w:r w:rsidRPr="00BE2F18">
        <w:rPr>
          <w:rFonts w:ascii="Times New Roman" w:hAnsi="Times New Roman"/>
          <w:sz w:val="26"/>
          <w:szCs w:val="26"/>
          <w:lang w:val="uk-UA"/>
        </w:rPr>
        <w:t xml:space="preserve"> опитування слухачів. Це опитування організовується після завершення кожного курсу та спецкурсу.  </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6.1.2. Питання, пов’язані з переглядом (оновленням, вдосконаленням,  створенням нових) програм курсів та спецкурсів розглядаються спочатку на засіданнях кафедр (щонайменше один раз на рік) та Вченої ради КЗ ЛОР «ЛОІППО». На такі засідання кафедр  можуть запрошуватися зацікавлені  слухачі і замовники послуг з підвищення кваліфікації педагогічних працівників. Кафедри можуть  ініціювати такі засідання з власної ініціативи або внаслідок результатів опитувань слухачів, а також зовнішніх </w:t>
      </w:r>
      <w:proofErr w:type="spellStart"/>
      <w:r w:rsidRPr="00BE2F18">
        <w:rPr>
          <w:rFonts w:ascii="Times New Roman" w:hAnsi="Times New Roman"/>
          <w:sz w:val="26"/>
          <w:szCs w:val="26"/>
          <w:lang w:val="uk-UA"/>
        </w:rPr>
        <w:t>стейкхолдерів</w:t>
      </w:r>
      <w:proofErr w:type="spellEnd"/>
      <w:r w:rsidRPr="00BE2F18">
        <w:rPr>
          <w:rFonts w:ascii="Times New Roman" w:hAnsi="Times New Roman"/>
          <w:sz w:val="26"/>
          <w:szCs w:val="26"/>
          <w:lang w:val="uk-UA"/>
        </w:rPr>
        <w:t>.</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6.1.3. Формування програм підвищення кваліфікації, їх моніторинг та періодичний перегляд передбачає: </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lastRenderedPageBreak/>
        <w:t xml:space="preserve">- наявність процедури формування гнучкої та мобільної структури програми підвищення кваліфікації з теоретичними та практичними компонентами; формування змісту програм підвищення кваліфікації відповідно до Концептуальних засад реформування середньої школи «Нова українська школа», «Професійного стандарту вчителя початкових класів, вчителя закладу загальної середньої освіти і вчителя з початкової освіти», Стратегії розвитку освіти Львівщини та на базі </w:t>
      </w:r>
      <w:proofErr w:type="spellStart"/>
      <w:r w:rsidRPr="00BE2F18">
        <w:rPr>
          <w:rFonts w:ascii="Times New Roman" w:hAnsi="Times New Roman"/>
          <w:sz w:val="26"/>
          <w:szCs w:val="26"/>
          <w:lang w:val="uk-UA"/>
        </w:rPr>
        <w:t>компетентнісного</w:t>
      </w:r>
      <w:proofErr w:type="spellEnd"/>
      <w:r w:rsidRPr="00BE2F18">
        <w:rPr>
          <w:rFonts w:ascii="Times New Roman" w:hAnsi="Times New Roman"/>
          <w:sz w:val="26"/>
          <w:szCs w:val="26"/>
          <w:lang w:val="uk-UA"/>
        </w:rPr>
        <w:t xml:space="preserve"> підходу; </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залучення до формування програм підвищення кваліфікації слухачів курсів та замовників;</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наявність процедури зовнішньої незалежної експертизи структури та змісту програм підвищення кваліфікації;</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 - наявність процедури затвердження програм підвищення кваліфікації;</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наявність моніторингу оновлення програм підвищення кваліфікації з урахуванням потреб педагогів та  пропозицій слухачів курсів.</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6.1.4. Кабінет «Центр внутрішнього забезпечення якості освіти», кабінет дистанційного навчання, кабінет організації навчальної діяльності, заступник директора з науково-педагогічної роботи (навчальної роботи) за  потреби можуть ініціювати перегляд, внесення змін і доповнень до документів, що забезпечують освітній процес.</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6.1.4. Кафедри відповідають за підтримання зворотного зв’язку  та реакцію на результати опитувань слухачів.</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6.1.5. Спецкурси можуть  </w:t>
      </w:r>
      <w:proofErr w:type="spellStart"/>
      <w:r w:rsidRPr="00BE2F18">
        <w:rPr>
          <w:rFonts w:ascii="Times New Roman" w:hAnsi="Times New Roman"/>
          <w:sz w:val="26"/>
          <w:szCs w:val="26"/>
          <w:lang w:val="uk-UA"/>
        </w:rPr>
        <w:t>ініціюватися</w:t>
      </w:r>
      <w:proofErr w:type="spellEnd"/>
      <w:r w:rsidRPr="00BE2F18">
        <w:rPr>
          <w:rFonts w:ascii="Times New Roman" w:hAnsi="Times New Roman"/>
          <w:sz w:val="26"/>
          <w:szCs w:val="26"/>
          <w:lang w:val="uk-UA"/>
        </w:rPr>
        <w:t xml:space="preserve"> викладачами і кафедрами. Формування переліку спецкурсів  відбувається згідно з Положенням про організацію навчального процесу КЗ ЛОР «ЛОІППО».</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6.1.6. Кабінет дистанційного навчання координує діяльність підрозділів інституту в створенні та впровадженні інформаційно-комунікаційних та дистанційних технологій навчання.</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6.2. </w:t>
      </w:r>
      <w:proofErr w:type="spellStart"/>
      <w:r w:rsidRPr="00BE2F18">
        <w:rPr>
          <w:rFonts w:ascii="Times New Roman" w:hAnsi="Times New Roman"/>
          <w:sz w:val="26"/>
          <w:szCs w:val="26"/>
          <w:lang w:val="uk-UA"/>
        </w:rPr>
        <w:t>Клієнтоорієнтовані</w:t>
      </w:r>
      <w:proofErr w:type="spellEnd"/>
      <w:r w:rsidRPr="00BE2F18">
        <w:rPr>
          <w:rFonts w:ascii="Times New Roman" w:hAnsi="Times New Roman"/>
          <w:sz w:val="26"/>
          <w:szCs w:val="26"/>
          <w:lang w:val="uk-UA"/>
        </w:rPr>
        <w:t xml:space="preserve"> послуги з підвищення кваліфікації передбачають: </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можливість вибору спецкурсів та курсів для професійного розвитку, що регламентується відповідним документом;</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можливість підвищувати кваліфікацію за різними формами навчання;</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доступ до  навчальних інформаційних ресурсів;</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 можливість </w:t>
      </w:r>
      <w:proofErr w:type="spellStart"/>
      <w:r w:rsidRPr="00BE2F18">
        <w:rPr>
          <w:rFonts w:ascii="Times New Roman" w:hAnsi="Times New Roman"/>
          <w:sz w:val="26"/>
          <w:szCs w:val="26"/>
          <w:lang w:val="uk-UA"/>
        </w:rPr>
        <w:t>самооцінювання</w:t>
      </w:r>
      <w:proofErr w:type="spellEnd"/>
      <w:r w:rsidRPr="00BE2F18">
        <w:rPr>
          <w:rFonts w:ascii="Times New Roman" w:hAnsi="Times New Roman"/>
          <w:sz w:val="26"/>
          <w:szCs w:val="26"/>
          <w:lang w:val="uk-UA"/>
        </w:rPr>
        <w:t xml:space="preserve"> та самоконтролю результатів підвищення кваліфікації;</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вивчення та врахування думки слухачів щодо організації навчального процесу, викладання, змісту програм підвищення кваліфікації, системи оцінювання результатів навчання;</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періодичний перегляд та вдосконалення системи діагностики результатів підвищення кваліфікації;</w:t>
      </w:r>
    </w:p>
    <w:p w:rsidR="00C20854" w:rsidRPr="00BE2F18" w:rsidRDefault="00C20854" w:rsidP="00C20854">
      <w:pPr>
        <w:spacing w:after="0" w:line="240" w:lineRule="auto"/>
        <w:ind w:firstLine="709"/>
        <w:jc w:val="both"/>
        <w:rPr>
          <w:rFonts w:ascii="Times New Roman" w:hAnsi="Times New Roman"/>
          <w:sz w:val="26"/>
          <w:szCs w:val="26"/>
          <w:lang w:val="uk-UA"/>
        </w:rPr>
      </w:pPr>
    </w:p>
    <w:p w:rsidR="00C20854" w:rsidRPr="00BE2F18" w:rsidRDefault="00C20854" w:rsidP="00C20854">
      <w:pPr>
        <w:spacing w:after="0" w:line="240" w:lineRule="auto"/>
        <w:ind w:firstLine="709"/>
        <w:jc w:val="center"/>
        <w:rPr>
          <w:rFonts w:ascii="Times New Roman" w:hAnsi="Times New Roman"/>
          <w:b/>
          <w:sz w:val="26"/>
          <w:szCs w:val="26"/>
          <w:lang w:val="uk-UA"/>
        </w:rPr>
      </w:pPr>
      <w:r w:rsidRPr="00BE2F18">
        <w:rPr>
          <w:rFonts w:ascii="Times New Roman" w:hAnsi="Times New Roman"/>
          <w:b/>
          <w:sz w:val="26"/>
          <w:szCs w:val="26"/>
          <w:lang w:val="uk-UA"/>
        </w:rPr>
        <w:t>7. ІНФОРМАЦІЙНЕ ЗАБЕЗПЕЧЕННЯ ОСВІТНЬОЇ ДІЯЛЬНОСТІ</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7.1. У КЗ ЛОР «ЛОІППО» діють: веб-сайт, на якому розміщена основна інформація про його діяльність, Інтернет та </w:t>
      </w:r>
      <w:r w:rsidRPr="00BE2F18">
        <w:rPr>
          <w:rFonts w:ascii="Times New Roman" w:hAnsi="Times New Roman"/>
          <w:sz w:val="26"/>
          <w:szCs w:val="26"/>
        </w:rPr>
        <w:t>Wi</w:t>
      </w:r>
      <w:r w:rsidRPr="00BE2F18">
        <w:rPr>
          <w:rFonts w:ascii="Times New Roman" w:hAnsi="Times New Roman"/>
          <w:sz w:val="26"/>
          <w:szCs w:val="26"/>
          <w:lang w:val="uk-UA"/>
        </w:rPr>
        <w:t>-</w:t>
      </w:r>
      <w:r w:rsidRPr="00BE2F18">
        <w:rPr>
          <w:rFonts w:ascii="Times New Roman" w:hAnsi="Times New Roman"/>
          <w:sz w:val="26"/>
          <w:szCs w:val="26"/>
        </w:rPr>
        <w:t>Fi</w:t>
      </w:r>
      <w:r w:rsidRPr="00BE2F18">
        <w:rPr>
          <w:rFonts w:ascii="Times New Roman" w:hAnsi="Times New Roman"/>
          <w:sz w:val="26"/>
          <w:szCs w:val="26"/>
          <w:lang w:val="uk-UA"/>
        </w:rPr>
        <w:t>.</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7.2. Інститут використовує </w:t>
      </w:r>
      <w:r w:rsidRPr="00BE2F18">
        <w:rPr>
          <w:rFonts w:ascii="Times New Roman" w:hAnsi="Times New Roman"/>
          <w:sz w:val="26"/>
          <w:szCs w:val="26"/>
        </w:rPr>
        <w:t>MOODLE</w:t>
      </w:r>
      <w:r w:rsidRPr="00BE2F18">
        <w:rPr>
          <w:rFonts w:ascii="Times New Roman" w:hAnsi="Times New Roman"/>
          <w:sz w:val="26"/>
          <w:szCs w:val="26"/>
          <w:lang w:val="uk-UA"/>
        </w:rPr>
        <w:t xml:space="preserve"> як віртуальне навчальне середовище. </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7.3. Інформаційне забезпечення освітньої діяльності та навчального процесу в сфері післядипломної освіти (підвищення кваліфікації педагогічних працівників) відповідає технологічним вимогам до ліцензійних умов.</w:t>
      </w:r>
    </w:p>
    <w:p w:rsidR="00C20854" w:rsidRPr="00BE2F18" w:rsidRDefault="00C20854" w:rsidP="00C20854">
      <w:pPr>
        <w:spacing w:after="0" w:line="240" w:lineRule="auto"/>
        <w:ind w:firstLine="709"/>
        <w:jc w:val="both"/>
        <w:rPr>
          <w:rFonts w:ascii="Times New Roman" w:hAnsi="Times New Roman"/>
          <w:sz w:val="26"/>
          <w:szCs w:val="26"/>
          <w:lang w:val="uk-UA"/>
        </w:rPr>
      </w:pPr>
    </w:p>
    <w:p w:rsidR="00C20854" w:rsidRPr="00BE2F18" w:rsidRDefault="00C20854" w:rsidP="00C20854">
      <w:pPr>
        <w:spacing w:after="0" w:line="240" w:lineRule="auto"/>
        <w:ind w:firstLine="709"/>
        <w:jc w:val="center"/>
        <w:rPr>
          <w:rFonts w:ascii="Times New Roman" w:hAnsi="Times New Roman"/>
          <w:b/>
          <w:sz w:val="26"/>
          <w:szCs w:val="26"/>
          <w:lang w:val="uk-UA"/>
        </w:rPr>
      </w:pPr>
      <w:r w:rsidRPr="00BE2F18">
        <w:rPr>
          <w:rFonts w:ascii="Times New Roman" w:hAnsi="Times New Roman"/>
          <w:b/>
          <w:sz w:val="26"/>
          <w:szCs w:val="26"/>
          <w:lang w:val="uk-UA"/>
        </w:rPr>
        <w:t>8. ОЦІНЮВАННЯ СЛУХАЧІВ, НАУКОВО-ПЕДАГОГІЧНИХ І ПЕДАГОГІЧНИХ ПРАЦІВНИКІВ КЗ ЛОР «ЛОІППО»</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lastRenderedPageBreak/>
        <w:t>8.1. Оцінювання знань слухачів здійснюється відповідно до Положення про організацію навчального процесу у КЗ ЛОР «ЛОІППО», програм спецкурсів та   курсів підвищення кваліфікації.</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8.1.1. Форми проведення контролю та критерії оцінювання визначаються у програмі спецкурсу та програмі курсів підвищення  кваліфікації.</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8.2. Оцінювання досягнень науково-педагогічних  працівників здійснюється відповідно до Положення про оцінку ефективності діяльності науково-педагогічних працівників КЗ ЛОР «Львівський обласний інститут післядипломної педагогічної освіти».</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8.2.1. Щорічно в КЗ ЛОР «ЛОІППО» визначається  «Викладач року». Метою цього заходу є підтримка діяльності науково-педагогічних працівників, стимулювання зростання викладацької майстерності, публічне визнання  викладачів, які мають високі досягнення в науковій та освітній діяльності. Кандидатури на звання «Викладача року» визначаються кафедрами і результатами опитування слухачів курсів.</w:t>
      </w:r>
    </w:p>
    <w:p w:rsidR="00C20854" w:rsidRPr="00BE2F18" w:rsidRDefault="00C20854" w:rsidP="00C20854">
      <w:pPr>
        <w:spacing w:after="0" w:line="240" w:lineRule="auto"/>
        <w:ind w:firstLine="709"/>
        <w:jc w:val="both"/>
        <w:rPr>
          <w:rFonts w:ascii="Times New Roman" w:hAnsi="Times New Roman"/>
          <w:sz w:val="26"/>
          <w:szCs w:val="26"/>
          <w:lang w:val="uk-UA"/>
        </w:rPr>
      </w:pPr>
    </w:p>
    <w:p w:rsidR="00C20854" w:rsidRPr="00BE2F18" w:rsidRDefault="00C20854" w:rsidP="00C20854">
      <w:pPr>
        <w:spacing w:after="0" w:line="240" w:lineRule="auto"/>
        <w:ind w:firstLine="709"/>
        <w:jc w:val="center"/>
        <w:rPr>
          <w:rFonts w:ascii="Times New Roman" w:hAnsi="Times New Roman"/>
          <w:b/>
          <w:sz w:val="26"/>
          <w:szCs w:val="26"/>
          <w:lang w:val="uk-UA"/>
        </w:rPr>
      </w:pPr>
      <w:r w:rsidRPr="00BE2F18">
        <w:rPr>
          <w:rFonts w:ascii="Times New Roman" w:hAnsi="Times New Roman"/>
          <w:b/>
          <w:sz w:val="26"/>
          <w:szCs w:val="26"/>
          <w:lang w:val="uk-UA"/>
        </w:rPr>
        <w:t>9. ЗАБЕЗПЕЧЕННЯ ПІДВИЩЕННЯ КВАЛІФІКАЦІЇ ПЕДАГОГІЧНИХ І НАУКОВО-ПЕДАГОГІЧНИХ ПРАЦІВНИКІВ</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9.1. Професійний розвиток науково-педагогічних і педагогічних працівників здійснюється через систему підвищення кваліфікації, спрямований на удосконалення професійних компетенцій, педагогічної майстерності, необхідних для виконання завдань, які сприяють підвищенню якості управлінської, навчальної, методичної, наукової, інноваційної, творчої діяльності КЗ ЛОР «ЛОІППО».</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9.2. Метою підвищення кваліфікації науково-педагогічних працівників є їхній професійний розвиток відповідно до державної політики у галузі освіти та забезпечення якості освіти.</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sz w:val="26"/>
          <w:szCs w:val="26"/>
          <w:lang w:val="uk-UA"/>
        </w:rPr>
        <w:t>9.3. Науково-педагогічні працівники підвищують кваліфікацію згідно з «</w:t>
      </w:r>
      <w:r w:rsidRPr="00BE2F18">
        <w:rPr>
          <w:rFonts w:ascii="Times New Roman" w:hAnsi="Times New Roman"/>
          <w:bCs/>
          <w:sz w:val="26"/>
          <w:szCs w:val="26"/>
          <w:lang w:val="uk-UA"/>
        </w:rPr>
        <w:t xml:space="preserve">Положенням про підвищення кваліфікації науково-педагогічних працівників у КЗ ЛОР  «Львівський   обласний інститут   післядипломної педагогічної освіти». </w:t>
      </w:r>
    </w:p>
    <w:p w:rsidR="00C20854" w:rsidRPr="00BE2F18" w:rsidRDefault="00C20854" w:rsidP="00C20854">
      <w:pPr>
        <w:spacing w:after="0" w:line="240" w:lineRule="auto"/>
        <w:ind w:firstLine="709"/>
        <w:jc w:val="both"/>
        <w:rPr>
          <w:rFonts w:ascii="Times New Roman" w:hAnsi="Times New Roman"/>
          <w:bCs/>
          <w:sz w:val="26"/>
          <w:szCs w:val="26"/>
          <w:lang w:val="uk-UA"/>
        </w:rPr>
      </w:pPr>
    </w:p>
    <w:p w:rsidR="00C20854" w:rsidRPr="00BE2F18" w:rsidRDefault="00C20854" w:rsidP="00C20854">
      <w:pPr>
        <w:spacing w:after="0" w:line="240" w:lineRule="auto"/>
        <w:ind w:firstLine="709"/>
        <w:jc w:val="center"/>
        <w:rPr>
          <w:rFonts w:ascii="Times New Roman" w:hAnsi="Times New Roman"/>
          <w:b/>
          <w:bCs/>
          <w:sz w:val="26"/>
          <w:szCs w:val="26"/>
          <w:lang w:val="uk-UA"/>
        </w:rPr>
      </w:pPr>
      <w:r w:rsidRPr="00BE2F18">
        <w:rPr>
          <w:rFonts w:ascii="Times New Roman" w:hAnsi="Times New Roman"/>
          <w:b/>
          <w:bCs/>
          <w:sz w:val="26"/>
          <w:szCs w:val="26"/>
          <w:lang w:val="uk-UA"/>
        </w:rPr>
        <w:t>10. КАДРОВЕ ЗАБЕЗПЕЧЕННЯ ОСВІТНЬОЇ ДІЯЛЬНОСТІ</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bCs/>
          <w:sz w:val="26"/>
          <w:szCs w:val="26"/>
          <w:lang w:val="uk-UA"/>
        </w:rPr>
        <w:t>10.1.</w:t>
      </w:r>
      <w:r w:rsidRPr="00BE2F18">
        <w:rPr>
          <w:rFonts w:ascii="Times New Roman" w:hAnsi="Times New Roman"/>
          <w:sz w:val="26"/>
          <w:szCs w:val="26"/>
          <w:lang w:val="uk-UA"/>
        </w:rPr>
        <w:t xml:space="preserve"> Забезпечення якості освітньої діяльності у контексті формування кадрової політики передбачає:</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наявність процедури конкурсного відбору науково-педагогічних працівників;</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 обов’язковість підвищення кваліфікації та стажування; </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наявність системи мотивації та заохочення науково-педагогічних працівників у інноваційних методах викладання та використання нових технологій;</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можливість оцінювання слухачами професійних якостей науково-педагогічних працівників;</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функціонування системи стимулювання науково-педагогічних працівників до наукової та інноваційної діяльності;</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можливість залучення до освітнього процесу педагогічних працівників закладів загальної середньої освіти, які забезпечують високу якість освіти у своїх навчальних закладах;</w:t>
      </w:r>
    </w:p>
    <w:p w:rsidR="00C20854" w:rsidRPr="00BE2F18" w:rsidRDefault="00C20854" w:rsidP="00C20854">
      <w:pPr>
        <w:spacing w:after="0" w:line="240" w:lineRule="auto"/>
        <w:ind w:firstLine="709"/>
        <w:jc w:val="both"/>
        <w:rPr>
          <w:sz w:val="26"/>
          <w:szCs w:val="26"/>
          <w:lang w:val="uk-UA"/>
        </w:rPr>
      </w:pPr>
      <w:r w:rsidRPr="00BE2F18">
        <w:rPr>
          <w:rFonts w:ascii="Times New Roman" w:hAnsi="Times New Roman"/>
          <w:sz w:val="26"/>
          <w:szCs w:val="26"/>
          <w:lang w:val="uk-UA"/>
        </w:rPr>
        <w:t xml:space="preserve">- можливість залучення до проведення занять на курсах підвищення кваліфікації провідних українських науковців;  </w:t>
      </w:r>
      <w:r w:rsidRPr="00BE2F18">
        <w:rPr>
          <w:sz w:val="26"/>
          <w:szCs w:val="26"/>
          <w:lang w:val="uk-UA"/>
        </w:rPr>
        <w:t xml:space="preserve"> </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 формування сприятливого середовища для ефективного провадження освітньої,  наукової та інноваційної діяльності науково-педагогічних працівників.    </w:t>
      </w:r>
    </w:p>
    <w:p w:rsidR="00C20854" w:rsidRPr="00BE2F18" w:rsidRDefault="00C20854" w:rsidP="00C20854">
      <w:pPr>
        <w:spacing w:after="0" w:line="240" w:lineRule="auto"/>
        <w:ind w:firstLine="709"/>
        <w:jc w:val="both"/>
        <w:rPr>
          <w:rFonts w:ascii="Times New Roman" w:hAnsi="Times New Roman"/>
          <w:bCs/>
          <w:sz w:val="26"/>
          <w:szCs w:val="26"/>
          <w:lang w:val="uk-UA"/>
        </w:rPr>
      </w:pPr>
    </w:p>
    <w:p w:rsidR="00C20854" w:rsidRPr="00BE2F18" w:rsidRDefault="00C20854" w:rsidP="00C20854">
      <w:pPr>
        <w:spacing w:after="0" w:line="240" w:lineRule="auto"/>
        <w:ind w:firstLine="709"/>
        <w:jc w:val="center"/>
        <w:rPr>
          <w:rFonts w:ascii="Times New Roman" w:hAnsi="Times New Roman"/>
          <w:b/>
          <w:sz w:val="26"/>
          <w:szCs w:val="26"/>
          <w:lang w:val="uk-UA"/>
        </w:rPr>
      </w:pPr>
      <w:r w:rsidRPr="00BE2F18">
        <w:rPr>
          <w:rFonts w:ascii="Times New Roman" w:hAnsi="Times New Roman"/>
          <w:b/>
          <w:sz w:val="26"/>
          <w:szCs w:val="26"/>
          <w:lang w:val="uk-UA"/>
        </w:rPr>
        <w:t>11. ДОКУМЕНТИ, ЩО РЕГЛАМЕНТУЮТЬ УПРАВЛІННЯ ЯКІСТЮ ОСВІТНЬОЇ ДІЯЛЬНОСТІ КЗ ЛОР «ЛОІППО»</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lastRenderedPageBreak/>
        <w:t xml:space="preserve">11.1 Якість освітнього процесу визначається такими документами: </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sz w:val="26"/>
          <w:szCs w:val="26"/>
          <w:lang w:val="uk-UA"/>
        </w:rPr>
        <w:t xml:space="preserve">- Положення про організацію освітнього процесу у  </w:t>
      </w:r>
      <w:r w:rsidRPr="00BE2F18">
        <w:rPr>
          <w:rFonts w:ascii="Times New Roman" w:hAnsi="Times New Roman"/>
          <w:bCs/>
          <w:sz w:val="26"/>
          <w:szCs w:val="26"/>
          <w:lang w:val="uk-UA"/>
        </w:rPr>
        <w:t xml:space="preserve">КЗ ЛОР  «Львівський   обласний інститут   післядипломної педагогічної освіти». </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bCs/>
          <w:sz w:val="26"/>
          <w:szCs w:val="26"/>
          <w:lang w:val="uk-UA"/>
        </w:rPr>
        <w:t>- Положення про кабінет «Центр внутрішнього забезпечення якості освіти»</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bCs/>
          <w:sz w:val="26"/>
          <w:szCs w:val="26"/>
          <w:lang w:val="uk-UA"/>
        </w:rPr>
        <w:t xml:space="preserve">- </w:t>
      </w:r>
      <w:r w:rsidRPr="00BE2F18">
        <w:rPr>
          <w:rFonts w:ascii="Times New Roman" w:hAnsi="Times New Roman"/>
          <w:sz w:val="26"/>
          <w:szCs w:val="26"/>
          <w:lang w:val="uk-UA"/>
        </w:rPr>
        <w:t>Положення про формування, затвердження та оновлення програм спецкурсів та курсів підвищення кваліфікації.</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xml:space="preserve">- Положення про моніторинг якості курсів/спецкурсів у  </w:t>
      </w:r>
      <w:r w:rsidRPr="00BE2F18">
        <w:rPr>
          <w:rFonts w:ascii="Times New Roman" w:hAnsi="Times New Roman"/>
          <w:bCs/>
          <w:sz w:val="26"/>
          <w:szCs w:val="26"/>
          <w:lang w:val="uk-UA"/>
        </w:rPr>
        <w:t>КЗ ЛОР  «Львівський   обласний інститут   післядипломної педагогічної освіти».</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bCs/>
          <w:sz w:val="26"/>
          <w:szCs w:val="26"/>
          <w:lang w:val="uk-UA"/>
        </w:rPr>
        <w:t>- Методичні рекомендації з розроблення освітніх програм.</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bCs/>
          <w:sz w:val="26"/>
          <w:szCs w:val="26"/>
          <w:lang w:val="uk-UA"/>
        </w:rPr>
        <w:t xml:space="preserve">- </w:t>
      </w:r>
      <w:r w:rsidRPr="00BE2F18">
        <w:rPr>
          <w:rFonts w:ascii="Times New Roman" w:hAnsi="Times New Roman"/>
          <w:sz w:val="26"/>
          <w:szCs w:val="26"/>
          <w:lang w:val="uk-UA"/>
        </w:rPr>
        <w:t>«</w:t>
      </w:r>
      <w:r w:rsidRPr="00BE2F18">
        <w:rPr>
          <w:rFonts w:ascii="Times New Roman" w:hAnsi="Times New Roman"/>
          <w:bCs/>
          <w:sz w:val="26"/>
          <w:szCs w:val="26"/>
          <w:lang w:val="uk-UA"/>
        </w:rPr>
        <w:t xml:space="preserve">Положенням про підвищення кваліфікації науково-педагогічних працівників у КЗ ЛОР  «Львівський   обласний інститут   післядипломної педагогічної освіти». </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bCs/>
          <w:sz w:val="26"/>
          <w:szCs w:val="26"/>
          <w:lang w:val="uk-UA"/>
        </w:rPr>
        <w:t>- Положення про конкурс на здобуття премії «Викладач року» у КЗ ЛОР «ЛОІППО»</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 Норми часу з планування та обліку навчальної роботи науково-педагогічних працівників.</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sz w:val="26"/>
          <w:szCs w:val="26"/>
          <w:lang w:val="uk-UA"/>
        </w:rPr>
        <w:t>- Положення про конкурсний відбір претендентів на заміщення вакантних посад науково-педагогічних працівників</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bCs/>
          <w:sz w:val="26"/>
          <w:szCs w:val="26"/>
          <w:lang w:val="uk-UA"/>
        </w:rPr>
        <w:t xml:space="preserve">- </w:t>
      </w:r>
      <w:r w:rsidRPr="00BE2F18">
        <w:rPr>
          <w:rFonts w:ascii="Times New Roman" w:hAnsi="Times New Roman"/>
          <w:sz w:val="26"/>
          <w:szCs w:val="26"/>
          <w:lang w:val="uk-UA"/>
        </w:rPr>
        <w:t>Положення про оцінку ефективності діяльності науково-педагогічних працівників КЗ ЛОР «Львівський обласний інститут післядипломної педагогічної освіти».</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bCs/>
          <w:sz w:val="26"/>
          <w:szCs w:val="26"/>
          <w:lang w:val="uk-UA"/>
        </w:rPr>
        <w:t>- Положення про академічну доброчесність учасників освітнього процесу у  КЗ ЛОР  «Львівський   обласний інститут   післядипломної педагогічної освіти».</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bCs/>
          <w:sz w:val="26"/>
          <w:szCs w:val="26"/>
          <w:lang w:val="uk-UA"/>
        </w:rPr>
        <w:t>- Інші нормативні документи.</w:t>
      </w:r>
    </w:p>
    <w:p w:rsidR="00C20854" w:rsidRPr="00BE2F18" w:rsidRDefault="00C20854" w:rsidP="00C20854">
      <w:pPr>
        <w:spacing w:after="0" w:line="240" w:lineRule="auto"/>
        <w:ind w:firstLine="709"/>
        <w:jc w:val="both"/>
        <w:rPr>
          <w:rFonts w:ascii="Times New Roman" w:hAnsi="Times New Roman"/>
          <w:sz w:val="26"/>
          <w:szCs w:val="26"/>
          <w:lang w:val="uk-UA"/>
        </w:rPr>
      </w:pPr>
      <w:r w:rsidRPr="00BE2F18">
        <w:rPr>
          <w:rFonts w:ascii="Times New Roman" w:hAnsi="Times New Roman"/>
          <w:sz w:val="26"/>
          <w:szCs w:val="26"/>
          <w:lang w:val="uk-UA"/>
        </w:rPr>
        <w:t>11.2. Інформаційний менеджмент:</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sz w:val="26"/>
          <w:szCs w:val="26"/>
          <w:lang w:val="uk-UA"/>
        </w:rPr>
        <w:t xml:space="preserve">- Положення про веб-сайт </w:t>
      </w:r>
      <w:r w:rsidRPr="00BE2F18">
        <w:rPr>
          <w:rFonts w:ascii="Times New Roman" w:hAnsi="Times New Roman"/>
          <w:bCs/>
          <w:sz w:val="26"/>
          <w:szCs w:val="26"/>
          <w:lang w:val="uk-UA"/>
        </w:rPr>
        <w:t>КЗ ЛОР  «Львівський   обласний інститут   післядипломної педагогічної освіти».</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sz w:val="26"/>
          <w:szCs w:val="26"/>
          <w:lang w:val="uk-UA"/>
        </w:rPr>
        <w:t xml:space="preserve">- Інструкція з діловодства </w:t>
      </w:r>
      <w:r w:rsidRPr="00BE2F18">
        <w:rPr>
          <w:rFonts w:ascii="Times New Roman" w:hAnsi="Times New Roman"/>
          <w:bCs/>
          <w:sz w:val="26"/>
          <w:szCs w:val="26"/>
          <w:lang w:val="uk-UA"/>
        </w:rPr>
        <w:t>КЗ ЛОР  «Львівський   обласний інститут   післядипломної педагогічної освіти».</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bCs/>
          <w:sz w:val="26"/>
          <w:szCs w:val="26"/>
          <w:lang w:val="uk-UA"/>
        </w:rPr>
        <w:t xml:space="preserve">11.3. </w:t>
      </w:r>
      <w:r w:rsidRPr="00BE2F18">
        <w:rPr>
          <w:rFonts w:ascii="Times New Roman" w:hAnsi="Times New Roman"/>
          <w:sz w:val="26"/>
          <w:szCs w:val="26"/>
          <w:lang w:val="uk-UA"/>
        </w:rPr>
        <w:t xml:space="preserve">Публічність діяльності </w:t>
      </w:r>
      <w:r w:rsidRPr="00BE2F18">
        <w:rPr>
          <w:rFonts w:ascii="Times New Roman" w:hAnsi="Times New Roman"/>
          <w:bCs/>
          <w:sz w:val="26"/>
          <w:szCs w:val="26"/>
          <w:lang w:val="uk-UA"/>
        </w:rPr>
        <w:t xml:space="preserve">КЗ ЛОР  «Львівський   обласний інститут   післядипломної педагогічної освіти» через </w:t>
      </w:r>
      <w:proofErr w:type="spellStart"/>
      <w:r w:rsidRPr="00BE2F18">
        <w:rPr>
          <w:rFonts w:ascii="Times New Roman" w:hAnsi="Times New Roman"/>
          <w:bCs/>
          <w:sz w:val="26"/>
          <w:szCs w:val="26"/>
          <w:lang w:val="uk-UA"/>
        </w:rPr>
        <w:t>оприлюдення</w:t>
      </w:r>
      <w:proofErr w:type="spellEnd"/>
      <w:r w:rsidRPr="00BE2F18">
        <w:rPr>
          <w:rFonts w:ascii="Times New Roman" w:hAnsi="Times New Roman"/>
          <w:bCs/>
          <w:sz w:val="26"/>
          <w:szCs w:val="26"/>
          <w:lang w:val="uk-UA"/>
        </w:rPr>
        <w:t xml:space="preserve"> на сайті таких документів.</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bCs/>
          <w:sz w:val="26"/>
          <w:szCs w:val="26"/>
          <w:lang w:val="uk-UA"/>
        </w:rPr>
        <w:t>- Статут КЗ ЛОР  «Львівський   обласний інститут   післядипломної педагогічної освіти».</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bCs/>
          <w:sz w:val="26"/>
          <w:szCs w:val="26"/>
          <w:lang w:val="uk-UA"/>
        </w:rPr>
        <w:t>- Програма розвиту КЗ ЛОР  «Львівський   обласний інститут   післядипломної педагогічної освіти».</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bCs/>
          <w:sz w:val="26"/>
          <w:szCs w:val="26"/>
          <w:lang w:val="uk-UA"/>
        </w:rPr>
        <w:t>- Положення про кафедру КЗ ЛОР  «Львівський   обласний інститут   післядипломної педагогічної освіти».</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bCs/>
          <w:sz w:val="26"/>
          <w:szCs w:val="26"/>
          <w:lang w:val="uk-UA"/>
        </w:rPr>
        <w:t>-- Положення про вчену раду інституту.</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bCs/>
          <w:sz w:val="26"/>
          <w:szCs w:val="26"/>
          <w:lang w:val="uk-UA"/>
        </w:rPr>
        <w:t>- Положення про науково-методичну раду інституту.</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bCs/>
          <w:sz w:val="26"/>
          <w:szCs w:val="26"/>
          <w:lang w:val="uk-UA"/>
        </w:rPr>
        <w:t>- Правила внутрішнього розпорядку.</w:t>
      </w:r>
    </w:p>
    <w:p w:rsidR="00C20854" w:rsidRPr="00BE2F18" w:rsidRDefault="00C20854" w:rsidP="00C20854">
      <w:pPr>
        <w:spacing w:after="0" w:line="240" w:lineRule="auto"/>
        <w:ind w:firstLine="709"/>
        <w:jc w:val="both"/>
        <w:rPr>
          <w:rFonts w:ascii="Times New Roman" w:hAnsi="Times New Roman"/>
          <w:bCs/>
          <w:sz w:val="26"/>
          <w:szCs w:val="26"/>
          <w:lang w:val="uk-UA"/>
        </w:rPr>
      </w:pPr>
    </w:p>
    <w:p w:rsidR="00C20854" w:rsidRPr="00BE2F18" w:rsidRDefault="00C20854" w:rsidP="00C20854">
      <w:pPr>
        <w:spacing w:after="0" w:line="240" w:lineRule="auto"/>
        <w:ind w:firstLine="709"/>
        <w:jc w:val="center"/>
        <w:rPr>
          <w:rFonts w:ascii="Times New Roman" w:hAnsi="Times New Roman"/>
          <w:b/>
          <w:bCs/>
          <w:sz w:val="26"/>
          <w:szCs w:val="26"/>
          <w:lang w:val="uk-UA"/>
        </w:rPr>
      </w:pPr>
      <w:r w:rsidRPr="00BE2F18">
        <w:rPr>
          <w:rFonts w:ascii="Times New Roman" w:hAnsi="Times New Roman"/>
          <w:b/>
          <w:bCs/>
          <w:sz w:val="26"/>
          <w:szCs w:val="26"/>
          <w:lang w:val="uk-UA"/>
        </w:rPr>
        <w:t>12. ЗАБЕЗПЕЧЕННЯ ПУБЛІЧНОСТІ ІНФОРМАЦІЇ ПРО ІНСТИТУТ, ПРОГРАМИ КУРСІВ ТА СПЕЦКУРСІВ ДЛЯ ПІДВИЩЕННЯ КВАЛІФІКАЦІЇ ПЕДАГОГІЧНИХ ПРАЦІВНИКІВ</w:t>
      </w:r>
    </w:p>
    <w:p w:rsidR="00C20854" w:rsidRPr="00BE2F18" w:rsidRDefault="00C20854" w:rsidP="00C20854">
      <w:pPr>
        <w:spacing w:after="0" w:line="240" w:lineRule="auto"/>
        <w:ind w:firstLine="709"/>
        <w:jc w:val="both"/>
        <w:rPr>
          <w:rFonts w:ascii="Times New Roman" w:hAnsi="Times New Roman"/>
          <w:bCs/>
          <w:sz w:val="26"/>
          <w:szCs w:val="26"/>
          <w:lang w:val="uk-UA"/>
        </w:rPr>
      </w:pPr>
      <w:r w:rsidRPr="00BE2F18">
        <w:rPr>
          <w:rFonts w:ascii="Times New Roman" w:hAnsi="Times New Roman"/>
          <w:bCs/>
          <w:sz w:val="26"/>
          <w:szCs w:val="26"/>
          <w:lang w:val="uk-UA"/>
        </w:rPr>
        <w:t>12.1. Інформація про діяльність  КЗ ЛОР  «Львівський   обласний інститут   післядипломної педагогічної освіти» оприлюднюється на офіційному веб-сайті КЗ ЛОР «ЛОІППО», який містить основну інформацію про його діяльність (структура, освітня, методична, інноваційна, видавнича діяльність, структурні підрозділи та їхній склад, контактна інформація  тощо).</w:t>
      </w:r>
    </w:p>
    <w:p w:rsidR="00C20854" w:rsidRPr="003156CA" w:rsidRDefault="00C20854" w:rsidP="00C20854">
      <w:pPr>
        <w:spacing w:after="0" w:line="240" w:lineRule="auto"/>
        <w:ind w:firstLine="709"/>
        <w:jc w:val="both"/>
        <w:rPr>
          <w:rFonts w:ascii="Times New Roman" w:hAnsi="Times New Roman"/>
          <w:bCs/>
          <w:sz w:val="26"/>
          <w:szCs w:val="26"/>
          <w:lang w:val="uk-UA"/>
        </w:rPr>
      </w:pPr>
      <w:r w:rsidRPr="003156CA">
        <w:rPr>
          <w:rFonts w:ascii="Times New Roman" w:hAnsi="Times New Roman"/>
          <w:bCs/>
          <w:sz w:val="26"/>
          <w:szCs w:val="26"/>
          <w:lang w:val="uk-UA"/>
        </w:rPr>
        <w:t>12.2. Інформація, що підлягає оприлюдненню на офіційному веб-сайті КЗ ЛОР «ЛОІППО» систематично оновлюється.</w:t>
      </w:r>
    </w:p>
    <w:p w:rsidR="00C20854" w:rsidRPr="003156CA" w:rsidRDefault="00C20854" w:rsidP="00C20854">
      <w:pPr>
        <w:spacing w:after="0" w:line="240" w:lineRule="auto"/>
        <w:ind w:firstLine="709"/>
        <w:jc w:val="both"/>
        <w:rPr>
          <w:rFonts w:ascii="Times New Roman" w:hAnsi="Times New Roman"/>
          <w:bCs/>
          <w:sz w:val="26"/>
          <w:szCs w:val="26"/>
          <w:lang w:val="uk-UA"/>
        </w:rPr>
      </w:pPr>
    </w:p>
    <w:p w:rsidR="00C20854" w:rsidRPr="003156CA" w:rsidRDefault="00C20854" w:rsidP="00C20854">
      <w:pPr>
        <w:spacing w:after="0" w:line="240" w:lineRule="auto"/>
        <w:ind w:firstLine="709"/>
        <w:jc w:val="center"/>
        <w:rPr>
          <w:rFonts w:ascii="Times New Roman" w:hAnsi="Times New Roman"/>
          <w:b/>
          <w:bCs/>
          <w:sz w:val="26"/>
          <w:szCs w:val="26"/>
          <w:lang w:val="uk-UA"/>
        </w:rPr>
      </w:pPr>
      <w:r w:rsidRPr="003156CA">
        <w:rPr>
          <w:rFonts w:ascii="Times New Roman" w:hAnsi="Times New Roman"/>
          <w:b/>
          <w:bCs/>
          <w:sz w:val="26"/>
          <w:szCs w:val="26"/>
          <w:lang w:val="uk-UA"/>
        </w:rPr>
        <w:t>13. ЗАБЕЗПЕЧЕННЯ АКАДЕМІЧНОЇ ДОБРОЧЕСНОСТІ</w:t>
      </w:r>
    </w:p>
    <w:p w:rsidR="00C20854" w:rsidRPr="003156CA" w:rsidRDefault="00C20854" w:rsidP="00C20854">
      <w:pPr>
        <w:spacing w:after="0" w:line="240" w:lineRule="auto"/>
        <w:ind w:firstLine="709"/>
        <w:jc w:val="both"/>
        <w:rPr>
          <w:rFonts w:ascii="Times New Roman" w:hAnsi="Times New Roman"/>
          <w:bCs/>
          <w:sz w:val="26"/>
          <w:szCs w:val="26"/>
          <w:lang w:val="uk-UA"/>
        </w:rPr>
      </w:pPr>
      <w:r w:rsidRPr="003156CA">
        <w:rPr>
          <w:rFonts w:ascii="Times New Roman" w:hAnsi="Times New Roman"/>
          <w:bCs/>
          <w:sz w:val="26"/>
          <w:szCs w:val="26"/>
          <w:lang w:val="uk-UA"/>
        </w:rPr>
        <w:t>13.1. Академічна доброчесність – важлива складова репутаційного капіталу  КЗ ЛОР «ЛОІППО».</w:t>
      </w:r>
    </w:p>
    <w:p w:rsidR="00C20854" w:rsidRPr="003156CA" w:rsidRDefault="00C20854" w:rsidP="00C20854">
      <w:pPr>
        <w:spacing w:after="0" w:line="240" w:lineRule="auto"/>
        <w:ind w:firstLine="709"/>
        <w:jc w:val="both"/>
        <w:rPr>
          <w:rFonts w:ascii="Times New Roman" w:hAnsi="Times New Roman"/>
          <w:bCs/>
          <w:sz w:val="26"/>
          <w:szCs w:val="26"/>
          <w:lang w:val="uk-UA"/>
        </w:rPr>
      </w:pPr>
      <w:r w:rsidRPr="003156CA">
        <w:rPr>
          <w:rFonts w:ascii="Times New Roman" w:hAnsi="Times New Roman"/>
          <w:sz w:val="26"/>
          <w:szCs w:val="26"/>
          <w:lang w:val="uk-UA"/>
        </w:rPr>
        <w:t xml:space="preserve">13.2. Заходи із попередження та виявлення академічної </w:t>
      </w:r>
      <w:proofErr w:type="spellStart"/>
      <w:r w:rsidRPr="003156CA">
        <w:rPr>
          <w:rFonts w:ascii="Times New Roman" w:hAnsi="Times New Roman"/>
          <w:sz w:val="26"/>
          <w:szCs w:val="26"/>
          <w:lang w:val="uk-UA"/>
        </w:rPr>
        <w:t>недоброчесності</w:t>
      </w:r>
      <w:proofErr w:type="spellEnd"/>
      <w:r w:rsidRPr="003156CA">
        <w:rPr>
          <w:rFonts w:ascii="Times New Roman" w:hAnsi="Times New Roman"/>
          <w:sz w:val="26"/>
          <w:szCs w:val="26"/>
          <w:lang w:val="uk-UA"/>
        </w:rPr>
        <w:t xml:space="preserve"> здійснюються відповідно до Положення про забезпечення академічної доброчесності у </w:t>
      </w:r>
      <w:r w:rsidRPr="003156CA">
        <w:rPr>
          <w:rFonts w:ascii="Times New Roman" w:hAnsi="Times New Roman"/>
          <w:bCs/>
          <w:sz w:val="26"/>
          <w:szCs w:val="26"/>
          <w:lang w:val="uk-UA"/>
        </w:rPr>
        <w:t>КЗ ЛОР «ЛОІППО».</w:t>
      </w:r>
    </w:p>
    <w:p w:rsidR="00C20854" w:rsidRPr="003156CA" w:rsidRDefault="00C20854" w:rsidP="00C20854">
      <w:pPr>
        <w:spacing w:after="0" w:line="240" w:lineRule="auto"/>
        <w:ind w:firstLine="709"/>
        <w:jc w:val="both"/>
        <w:rPr>
          <w:rFonts w:ascii="Times New Roman" w:hAnsi="Times New Roman"/>
          <w:bCs/>
          <w:sz w:val="26"/>
          <w:szCs w:val="26"/>
          <w:lang w:val="uk-UA"/>
        </w:rPr>
      </w:pPr>
    </w:p>
    <w:p w:rsidR="00C20854" w:rsidRPr="003156CA" w:rsidRDefault="00C20854" w:rsidP="00C20854">
      <w:pPr>
        <w:spacing w:after="0" w:line="240" w:lineRule="auto"/>
        <w:ind w:firstLine="709"/>
        <w:jc w:val="center"/>
        <w:rPr>
          <w:rFonts w:ascii="Times New Roman" w:hAnsi="Times New Roman"/>
          <w:b/>
          <w:bCs/>
          <w:sz w:val="26"/>
          <w:szCs w:val="26"/>
          <w:lang w:val="uk-UA"/>
        </w:rPr>
      </w:pPr>
      <w:r w:rsidRPr="003156CA">
        <w:rPr>
          <w:rFonts w:ascii="Times New Roman" w:hAnsi="Times New Roman"/>
          <w:b/>
          <w:bCs/>
          <w:sz w:val="26"/>
          <w:szCs w:val="26"/>
          <w:lang w:val="uk-UA"/>
        </w:rPr>
        <w:t>14. ПРИКІНЦЕВЕ ПОЛОЖЕННЯ</w:t>
      </w:r>
    </w:p>
    <w:p w:rsidR="00C20854" w:rsidRPr="003156CA" w:rsidRDefault="00C20854" w:rsidP="00C20854">
      <w:pPr>
        <w:spacing w:after="0" w:line="240" w:lineRule="auto"/>
        <w:ind w:firstLine="709"/>
        <w:jc w:val="both"/>
        <w:rPr>
          <w:rFonts w:ascii="Times New Roman" w:hAnsi="Times New Roman"/>
          <w:sz w:val="26"/>
          <w:szCs w:val="26"/>
          <w:lang w:val="uk-UA"/>
        </w:rPr>
      </w:pPr>
      <w:r w:rsidRPr="003156CA">
        <w:rPr>
          <w:rFonts w:ascii="Times New Roman" w:hAnsi="Times New Roman"/>
          <w:sz w:val="26"/>
          <w:szCs w:val="26"/>
          <w:lang w:val="uk-UA"/>
        </w:rPr>
        <w:t>14.1. Положення вводиться в дію з дня його затвердження наказом директора.</w:t>
      </w:r>
    </w:p>
    <w:p w:rsidR="00C20854" w:rsidRPr="003156CA" w:rsidRDefault="00C20854" w:rsidP="00C20854">
      <w:pPr>
        <w:spacing w:after="0" w:line="240" w:lineRule="auto"/>
        <w:ind w:firstLine="709"/>
        <w:jc w:val="both"/>
        <w:rPr>
          <w:rFonts w:ascii="Times New Roman" w:hAnsi="Times New Roman"/>
          <w:sz w:val="26"/>
          <w:szCs w:val="26"/>
          <w:lang w:val="uk-UA"/>
        </w:rPr>
      </w:pPr>
    </w:p>
    <w:p w:rsidR="00C20854" w:rsidRPr="003156CA" w:rsidRDefault="00C20854" w:rsidP="00C20854">
      <w:pPr>
        <w:spacing w:after="0" w:line="240" w:lineRule="auto"/>
        <w:ind w:firstLine="709"/>
        <w:jc w:val="both"/>
        <w:rPr>
          <w:rFonts w:ascii="Times New Roman" w:hAnsi="Times New Roman"/>
          <w:sz w:val="26"/>
          <w:szCs w:val="26"/>
          <w:lang w:val="uk-UA"/>
        </w:rPr>
      </w:pPr>
    </w:p>
    <w:p w:rsidR="00C20854" w:rsidRPr="003156CA" w:rsidRDefault="00C20854" w:rsidP="00C20854">
      <w:pPr>
        <w:spacing w:line="240" w:lineRule="auto"/>
        <w:jc w:val="both"/>
        <w:rPr>
          <w:rFonts w:ascii="Times New Roman" w:hAnsi="Times New Roman"/>
          <w:sz w:val="26"/>
          <w:szCs w:val="26"/>
          <w:lang w:val="uk-UA"/>
        </w:rPr>
      </w:pPr>
      <w:r w:rsidRPr="003156CA">
        <w:rPr>
          <w:rFonts w:ascii="Times New Roman" w:hAnsi="Times New Roman"/>
          <w:sz w:val="26"/>
          <w:szCs w:val="26"/>
          <w:lang w:val="uk-UA"/>
        </w:rPr>
        <w:t>Положення розглянуто та схвалено на засіданні Вченої ради Інституту</w:t>
      </w:r>
    </w:p>
    <w:p w:rsidR="00C20854" w:rsidRPr="003156CA" w:rsidRDefault="00C20854" w:rsidP="00C20854">
      <w:pPr>
        <w:spacing w:line="240" w:lineRule="auto"/>
        <w:jc w:val="both"/>
        <w:rPr>
          <w:rFonts w:ascii="Times New Roman" w:hAnsi="Times New Roman"/>
          <w:sz w:val="26"/>
          <w:szCs w:val="26"/>
          <w:lang w:val="uk-UA"/>
        </w:rPr>
      </w:pPr>
      <w:r w:rsidRPr="003156CA">
        <w:rPr>
          <w:rFonts w:ascii="Times New Roman" w:hAnsi="Times New Roman"/>
          <w:sz w:val="26"/>
          <w:szCs w:val="26"/>
          <w:lang w:val="uk-UA"/>
        </w:rPr>
        <w:t>Протокол №_______ від ________________ 2023 року</w:t>
      </w:r>
    </w:p>
    <w:p w:rsidR="00C70F57" w:rsidRDefault="00C70F57">
      <w:bookmarkStart w:id="0" w:name="_GoBack"/>
      <w:bookmarkEnd w:id="0"/>
    </w:p>
    <w:sectPr w:rsidR="00C70F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54"/>
    <w:rsid w:val="00C20854"/>
    <w:rsid w:val="00C70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1FC47-5B44-4C63-A4EF-8BEA0D00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854"/>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298,baiaagaaboqcaaadgwsaaaupcwaaaaaaaaaaaaaaaaaaaaaaaaaaaaaaaaaaaaaaaaaaaaaaaaaaaaaaaaaaaaaaaaaaaaaaaaaaaaaaaaaaaaaaaaaaaaaaaaaaaaaaaaaaaaaaaaaaaaaaaaaaaaaaaaaaaaaaaaaaaaaaaaaaaaaaaaaaaaaaaaaaaaaaaaaaaaaaaaaaaaaaaaaaaaaaaaaaaaaaaaaaaaaa"/>
    <w:basedOn w:val="a"/>
    <w:rsid w:val="00C20854"/>
    <w:pPr>
      <w:spacing w:before="100" w:beforeAutospacing="1" w:after="100" w:afterAutospacing="1" w:line="240" w:lineRule="auto"/>
    </w:pPr>
    <w:rPr>
      <w:rFonts w:ascii="Times New Roman" w:hAnsi="Times New Roman"/>
      <w:sz w:val="24"/>
      <w:szCs w:val="24"/>
      <w:lang w:val="uk-UA" w:eastAsia="uk-UA"/>
    </w:rPr>
  </w:style>
  <w:style w:type="character" w:customStyle="1" w:styleId="3248">
    <w:name w:val="3248"/>
    <w:aliases w:val="baiaagaaboqcaaadaquaaaxdcaaaaaaaaaaaaaaaaaaaaaaaaaaaaaaaaaaaaaaaaaaaaaaaaaaaaaaaaaaaaaaaaaaaaaaaaaaaaaaaaaaaaaaaaaaaaaaaaaaaaaaaaaaaaaaaaaaaaaaaaaaaaaaaaaaaaaaaaaaaaaaaaaaaaaaaaaaaaaaaaaaaaaaaaaaaaaaaaaaaaaaaaaaaaaaaaaaaaaaaaaaaaaaa"/>
    <w:basedOn w:val="a0"/>
    <w:rsid w:val="00C20854"/>
  </w:style>
  <w:style w:type="character" w:customStyle="1" w:styleId="3026">
    <w:name w:val="3026"/>
    <w:aliases w:val="baiaagaaboqcaaadiwqaaaxlbwaaaaaaaaaaaaaaaaaaaaaaaaaaaaaaaaaaaaaaaaaaaaaaaaaaaaaaaaaaaaaaaaaaaaaaaaaaaaaaaaaaaaaaaaaaaaaaaaaaaaaaaaaaaaaaaaaaaaaaaaaaaaaaaaaaaaaaaaaaaaaaaaaaaaaaaaaaaaaaaaaaaaaaaaaaaaaaaaaaaaaaaaaaaaaaaaaaaaaaaaaaaaaa"/>
    <w:basedOn w:val="a0"/>
    <w:rsid w:val="00C20854"/>
  </w:style>
  <w:style w:type="character" w:customStyle="1" w:styleId="3058">
    <w:name w:val="3058"/>
    <w:aliases w:val="baiaagaaboqcaaadqwqaaaufcaaaaaaaaaaaaaaaaaaaaaaaaaaaaaaaaaaaaaaaaaaaaaaaaaaaaaaaaaaaaaaaaaaaaaaaaaaaaaaaaaaaaaaaaaaaaaaaaaaaaaaaaaaaaaaaaaaaaaaaaaaaaaaaaaaaaaaaaaaaaaaaaaaaaaaaaaaaaaaaaaaaaaaaaaaaaaaaaaaaaaaaaaaaaaaaaaaaaaaaaaaaaaaa"/>
    <w:basedOn w:val="a0"/>
    <w:rsid w:val="00C2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12970</Words>
  <Characters>7393</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2023-03-10T11:24:00Z</dcterms:created>
  <dcterms:modified xsi:type="dcterms:W3CDTF">2023-03-10T11:25:00Z</dcterms:modified>
</cp:coreProperties>
</file>